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AF9E" w14:textId="5A29BE6F" w:rsidR="003F0D92" w:rsidRPr="004E4C5C" w:rsidRDefault="00F301E7" w:rsidP="00F301E7">
      <w:pPr>
        <w:jc w:val="right"/>
        <w:rPr>
          <w:rFonts w:asciiTheme="minorHAnsi" w:hAnsiTheme="minorHAnsi" w:cstheme="minorHAnsi"/>
          <w:sz w:val="18"/>
          <w:szCs w:val="18"/>
        </w:rPr>
      </w:pPr>
      <w:r w:rsidRPr="004E4C5C">
        <w:rPr>
          <w:rFonts w:asciiTheme="minorHAnsi" w:hAnsiTheme="minorHAnsi" w:cstheme="minorHAnsi"/>
          <w:bCs/>
          <w:sz w:val="18"/>
          <w:szCs w:val="18"/>
        </w:rPr>
        <w:t>Dossier</w:t>
      </w:r>
      <w:r w:rsidRPr="004E4C5C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="00514853">
        <w:rPr>
          <w:rFonts w:asciiTheme="minorHAnsi" w:hAnsiTheme="minorHAnsi" w:cstheme="minorHAnsi"/>
          <w:b/>
          <w:sz w:val="18"/>
          <w:szCs w:val="18"/>
        </w:rPr>
        <w:t>10</w:t>
      </w:r>
      <w:r w:rsidR="008648D2">
        <w:rPr>
          <w:rFonts w:asciiTheme="minorHAnsi" w:hAnsiTheme="minorHAnsi" w:cstheme="minorHAnsi"/>
          <w:b/>
          <w:sz w:val="18"/>
          <w:szCs w:val="18"/>
        </w:rPr>
        <w:t>26</w:t>
      </w:r>
      <w:r w:rsidR="00514853">
        <w:rPr>
          <w:rFonts w:asciiTheme="minorHAnsi" w:hAnsiTheme="minorHAnsi" w:cstheme="minorHAnsi"/>
          <w:b/>
          <w:sz w:val="18"/>
          <w:szCs w:val="18"/>
        </w:rPr>
        <w:t>-</w:t>
      </w:r>
      <w:r w:rsidR="008648D2">
        <w:rPr>
          <w:rFonts w:asciiTheme="minorHAnsi" w:hAnsiTheme="minorHAnsi" w:cstheme="minorHAnsi"/>
          <w:b/>
          <w:sz w:val="18"/>
          <w:szCs w:val="18"/>
        </w:rPr>
        <w:t>02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E4C5C" w14:paraId="080069D8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08C4FBE6" w14:textId="77777777" w:rsidR="00F301E7" w:rsidRPr="004E4C5C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AVIS D’APPEL PUBLIC A LA CONCURRENCE</w:t>
            </w:r>
            <w:r w:rsidR="00886684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E7FA8" w:rsidRPr="004E4C5C">
              <w:rPr>
                <w:rFonts w:asciiTheme="minorHAnsi" w:hAnsiTheme="minorHAnsi" w:cstheme="minorHAnsi"/>
                <w:b/>
                <w:sz w:val="28"/>
                <w:szCs w:val="28"/>
              </w:rPr>
              <w:t>(AAPC)</w:t>
            </w:r>
          </w:p>
        </w:tc>
      </w:tr>
      <w:tr w:rsidR="00514853" w:rsidRPr="00514853" w14:paraId="1103588B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3B4B" w14:textId="77777777" w:rsidR="003F0D92" w:rsidRPr="00514853" w:rsidRDefault="003F0D92" w:rsidP="00B074F0">
            <w:pPr>
              <w:spacing w:before="120" w:after="120"/>
              <w:ind w:left="42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>PROCEDURE ADAPTEE</w:t>
            </w:r>
          </w:p>
          <w:p w14:paraId="18946C16" w14:textId="77777777" w:rsidR="003F0D92" w:rsidRPr="00514853" w:rsidRDefault="00EB2041" w:rsidP="001341A0">
            <w:pPr>
              <w:spacing w:after="120"/>
              <w:ind w:left="42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4053162"/>
            <w:r w:rsidRPr="00514853">
              <w:rPr>
                <w:rFonts w:asciiTheme="minorHAnsi" w:hAnsiTheme="minorHAnsi" w:cstheme="minorHAnsi"/>
                <w:sz w:val="22"/>
                <w:szCs w:val="22"/>
              </w:rPr>
              <w:t>(A</w:t>
            </w:r>
            <w:r w:rsidR="000530F0" w:rsidRPr="00514853">
              <w:rPr>
                <w:rFonts w:asciiTheme="minorHAnsi" w:hAnsiTheme="minorHAnsi" w:cstheme="minorHAnsi"/>
                <w:sz w:val="22"/>
                <w:szCs w:val="22"/>
              </w:rPr>
              <w:t>rticl</w:t>
            </w:r>
            <w:r w:rsidR="001341A0" w:rsidRPr="0051485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14853">
              <w:rPr>
                <w:rFonts w:asciiTheme="minorHAnsi" w:hAnsiTheme="minorHAnsi" w:cstheme="minorHAnsi"/>
                <w:sz w:val="22"/>
                <w:szCs w:val="22"/>
              </w:rPr>
              <w:t>s R2123-1</w:t>
            </w:r>
            <w:r w:rsidRPr="0051485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1°</w:t>
            </w:r>
            <w:r w:rsidRPr="00514853">
              <w:rPr>
                <w:rFonts w:asciiTheme="minorHAnsi" w:hAnsiTheme="minorHAnsi" w:cstheme="minorHAnsi"/>
                <w:sz w:val="22"/>
                <w:szCs w:val="22"/>
              </w:rPr>
              <w:t xml:space="preserve"> + 4 +5 et R2131-12 du Code de la Commande Publique)</w:t>
            </w:r>
            <w:bookmarkEnd w:id="0"/>
          </w:p>
        </w:tc>
      </w:tr>
      <w:tr w:rsidR="00514853" w:rsidRPr="00514853" w14:paraId="76502C69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064092E6" w14:textId="77777777" w:rsidR="001D2E5E" w:rsidRPr="00514853" w:rsidRDefault="001D2E5E" w:rsidP="001D2E5E">
            <w:pPr>
              <w:ind w:left="42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4853" w:rsidRPr="00514853" w14:paraId="12848BFE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2A6C4" w14:textId="37B5A993" w:rsidR="00F301E7" w:rsidRPr="00514853" w:rsidRDefault="00F301E7" w:rsidP="00187FAF">
            <w:pPr>
              <w:spacing w:before="40" w:after="40"/>
              <w:ind w:left="1701" w:hanging="1204"/>
              <w:jc w:val="center"/>
              <w:rPr>
                <w:rFonts w:asciiTheme="minorHAnsi" w:hAnsiTheme="minorHAnsi" w:cstheme="minorHAnsi"/>
                <w:b/>
                <w:vanish/>
                <w:sz w:val="24"/>
                <w:szCs w:val="24"/>
              </w:rPr>
            </w:pPr>
            <w:r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>Journal d’annonce</w:t>
            </w:r>
            <w:r w:rsidR="000D345A"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légale</w:t>
            </w:r>
            <w:r w:rsidR="000D345A"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1D2E5E" w:rsidRPr="0051485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(JAL)</w:t>
            </w:r>
          </w:p>
        </w:tc>
      </w:tr>
      <w:tr w:rsidR="00514853" w:rsidRPr="00514853" w14:paraId="1DF2004C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B3A23" w14:textId="77777777" w:rsidR="003F0D92" w:rsidRPr="00514853" w:rsidRDefault="003F0D92" w:rsidP="00B81C66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8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Les Affiches de Grenoble : </w:t>
            </w:r>
            <w:r w:rsidR="00B81C66" w:rsidRPr="00514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collectivites@affiches.fr</w:t>
            </w:r>
          </w:p>
        </w:tc>
      </w:tr>
      <w:tr w:rsidR="00514853" w:rsidRPr="00514853" w14:paraId="23F31C8C" w14:textId="77777777" w:rsidTr="001D2E5E">
        <w:trPr>
          <w:trHeight w:val="337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F46" w14:textId="11B1668F" w:rsidR="00B074F0" w:rsidRPr="00514853" w:rsidRDefault="00B074F0" w:rsidP="00514853">
            <w:pPr>
              <w:pStyle w:val="Paragraphedeliste"/>
              <w:spacing w:before="40" w:after="40"/>
              <w:ind w:left="21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09AFD41" w14:textId="77777777" w:rsidR="002E0F79" w:rsidRPr="00514853" w:rsidRDefault="00BD379A" w:rsidP="008648D2">
      <w:pPr>
        <w:pStyle w:val="Titre1"/>
      </w:pPr>
      <w:r w:rsidRPr="00514853"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2E0F79" w:rsidRPr="004E4C5C" w14:paraId="1192ADC6" w14:textId="77777777" w:rsidTr="00514853">
        <w:trPr>
          <w:trHeight w:val="333"/>
        </w:trPr>
        <w:tc>
          <w:tcPr>
            <w:tcW w:w="1488" w:type="dxa"/>
          </w:tcPr>
          <w:p w14:paraId="14F26AA7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32F23973" w14:textId="6B1EB482" w:rsidR="007D43BE" w:rsidRPr="004E4C5C" w:rsidRDefault="00514853" w:rsidP="00564534">
            <w:pPr>
              <w:spacing w:before="4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48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Commune de </w:t>
            </w:r>
            <w:r w:rsidR="006C36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QUET EN BEAUMONT</w:t>
            </w:r>
          </w:p>
        </w:tc>
      </w:tr>
      <w:tr w:rsidR="003343D9" w:rsidRPr="004E4C5C" w14:paraId="4ECC029F" w14:textId="77777777">
        <w:tc>
          <w:tcPr>
            <w:tcW w:w="1488" w:type="dxa"/>
          </w:tcPr>
          <w:p w14:paraId="432132DC" w14:textId="77777777" w:rsidR="003343D9" w:rsidRPr="004E4C5C" w:rsidRDefault="003343D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</w:tcPr>
          <w:p w14:paraId="6BA90905" w14:textId="1D4DDE09" w:rsidR="003343D9" w:rsidRPr="004E4C5C" w:rsidRDefault="003343D9" w:rsidP="0000039F">
            <w:pPr>
              <w:spacing w:before="4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6C36D3">
              <w:rPr>
                <w:rFonts w:asciiTheme="minorHAnsi" w:hAnsiTheme="minorHAnsi" w:cstheme="minorHAnsi"/>
                <w:bCs/>
                <w:sz w:val="22"/>
                <w:szCs w:val="22"/>
              </w:rPr>
              <w:t>adame</w:t>
            </w:r>
            <w:r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 Maire</w:t>
            </w:r>
            <w:r w:rsidR="00F301E7" w:rsidRPr="004E4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E0F79" w:rsidRPr="004E4C5C" w14:paraId="27F0A01A" w14:textId="77777777">
        <w:tc>
          <w:tcPr>
            <w:tcW w:w="1488" w:type="dxa"/>
          </w:tcPr>
          <w:p w14:paraId="038D66B5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Adresse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62A9D22B" w14:textId="02B2E69D" w:rsidR="002E0F79" w:rsidRPr="004E4C5C" w:rsidRDefault="006C36D3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36D3">
              <w:rPr>
                <w:rFonts w:asciiTheme="minorHAnsi" w:hAnsiTheme="minorHAnsi" w:cstheme="minorHAnsi"/>
                <w:sz w:val="22"/>
                <w:szCs w:val="22"/>
              </w:rPr>
              <w:t xml:space="preserve">Mairie 1352 Route du Châtel – Les Lamberts </w:t>
            </w:r>
            <w:r w:rsidR="00514853" w:rsidRPr="0051485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C36D3">
              <w:rPr>
                <w:rFonts w:asciiTheme="minorHAnsi" w:hAnsiTheme="minorHAnsi" w:cstheme="minorHAnsi"/>
                <w:sz w:val="22"/>
                <w:szCs w:val="22"/>
              </w:rPr>
              <w:t>38970 QUET EN BEAUMONT</w:t>
            </w:r>
          </w:p>
        </w:tc>
      </w:tr>
      <w:tr w:rsidR="002E0F79" w:rsidRPr="004E4C5C" w14:paraId="1F3AD3B3" w14:textId="77777777">
        <w:tc>
          <w:tcPr>
            <w:tcW w:w="1488" w:type="dxa"/>
          </w:tcPr>
          <w:p w14:paraId="553ACF2C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Téléphon</w:t>
            </w:r>
            <w:r w:rsidR="0027669D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4C2AC0FF" w14:textId="53AA67A1" w:rsidR="002E0F79" w:rsidRPr="004E4C5C" w:rsidRDefault="006C36D3" w:rsidP="00564534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6C36D3">
              <w:rPr>
                <w:rFonts w:asciiTheme="minorHAnsi" w:hAnsiTheme="minorHAnsi" w:cstheme="minorHAnsi"/>
                <w:sz w:val="22"/>
                <w:szCs w:val="22"/>
              </w:rPr>
              <w:t xml:space="preserve">04 76 30 43 03   </w:t>
            </w:r>
          </w:p>
        </w:tc>
      </w:tr>
      <w:tr w:rsidR="002E0F79" w:rsidRPr="004E4C5C" w14:paraId="7F9216B3" w14:textId="77777777">
        <w:trPr>
          <w:trHeight w:val="379"/>
        </w:trPr>
        <w:tc>
          <w:tcPr>
            <w:tcW w:w="1488" w:type="dxa"/>
          </w:tcPr>
          <w:p w14:paraId="2ED8446F" w14:textId="77777777" w:rsidR="002E0F79" w:rsidRPr="004E4C5C" w:rsidRDefault="002E0F79">
            <w:pPr>
              <w:spacing w:before="40" w:after="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>E.mail</w:t>
            </w:r>
            <w:r w:rsidR="003343D9" w:rsidRPr="004E4C5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:</w:t>
            </w:r>
          </w:p>
        </w:tc>
        <w:tc>
          <w:tcPr>
            <w:tcW w:w="7938" w:type="dxa"/>
          </w:tcPr>
          <w:p w14:paraId="39C617F6" w14:textId="6583892C" w:rsidR="002E0F79" w:rsidRPr="004E4C5C" w:rsidRDefault="006C36D3">
            <w:pPr>
              <w:spacing w:before="40" w:after="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6C36D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mairiequetenbeaumont@orange.fr</w:t>
              </w:r>
            </w:hyperlink>
          </w:p>
        </w:tc>
      </w:tr>
    </w:tbl>
    <w:p w14:paraId="2322CEEA" w14:textId="77777777" w:rsidR="00514853" w:rsidRDefault="00B074F0" w:rsidP="00C77F5F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L’acheteur intervient en tant que Pouvoir Adjudicateur </w:t>
      </w:r>
    </w:p>
    <w:p w14:paraId="163116FB" w14:textId="77777777" w:rsidR="00514853" w:rsidRDefault="002E0F79" w:rsidP="008648D2">
      <w:pPr>
        <w:pStyle w:val="Titre1"/>
      </w:pPr>
      <w:r w:rsidRPr="004E4C5C">
        <w:t>Procédure de passation</w:t>
      </w:r>
    </w:p>
    <w:p w14:paraId="35D88A8B" w14:textId="5DD1713A" w:rsidR="00EB2041" w:rsidRPr="00514853" w:rsidRDefault="00B074F0" w:rsidP="00514853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514853">
        <w:rPr>
          <w:rFonts w:asciiTheme="minorHAnsi" w:hAnsiTheme="minorHAnsi" w:cstheme="minorHAnsi"/>
          <w:sz w:val="22"/>
          <w:szCs w:val="22"/>
        </w:rPr>
        <w:t>Procédure adaptée</w:t>
      </w:r>
      <w:r w:rsidR="00EB2041" w:rsidRPr="0051485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4053510"/>
      <w:r w:rsidR="00EB2041" w:rsidRPr="00514853">
        <w:rPr>
          <w:rFonts w:asciiTheme="minorHAnsi" w:hAnsiTheme="minorHAnsi" w:cstheme="minorHAnsi"/>
          <w:sz w:val="22"/>
          <w:szCs w:val="22"/>
        </w:rPr>
        <w:t>(Articles R2123-11° + 4 +5 et R2131-12 du Code de la Commande Publique)</w:t>
      </w:r>
      <w:bookmarkEnd w:id="1"/>
    </w:p>
    <w:p w14:paraId="6DEAF6EC" w14:textId="77777777" w:rsidR="00C77F5F" w:rsidRPr="004E4C5C" w:rsidRDefault="00C77F5F" w:rsidP="008648D2">
      <w:pPr>
        <w:pStyle w:val="Titre1"/>
      </w:pPr>
      <w:r w:rsidRPr="004E4C5C">
        <w:t>Objet du marché</w:t>
      </w:r>
    </w:p>
    <w:p w14:paraId="5C2E8EDD" w14:textId="46F19F54" w:rsidR="006C36D3" w:rsidRPr="006C36D3" w:rsidRDefault="006C36D3" w:rsidP="006C36D3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6C36D3">
        <w:rPr>
          <w:rFonts w:asciiTheme="minorHAnsi" w:hAnsiTheme="minorHAnsi" w:cstheme="minorHAnsi"/>
          <w:sz w:val="22"/>
          <w:szCs w:val="22"/>
        </w:rPr>
        <w:t>CONSTRUCTION DE LA STATION D'ÉPURATION COMMUNALE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C36D3">
        <w:rPr>
          <w:rFonts w:asciiTheme="minorHAnsi" w:hAnsiTheme="minorHAnsi" w:cstheme="minorHAnsi"/>
          <w:sz w:val="22"/>
          <w:szCs w:val="22"/>
        </w:rPr>
        <w:t>ET DES RÉSEAUX DE TRANSIT</w:t>
      </w:r>
    </w:p>
    <w:p w14:paraId="53860E9F" w14:textId="77777777" w:rsidR="00C11B24" w:rsidRPr="004E4C5C" w:rsidRDefault="00C11B24" w:rsidP="008648D2">
      <w:pPr>
        <w:pStyle w:val="Titre1"/>
      </w:pPr>
      <w:r w:rsidRPr="004E4C5C">
        <w:t>Calendrier d'exécution</w:t>
      </w:r>
    </w:p>
    <w:p w14:paraId="58EBC7CC" w14:textId="1E961B34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Démarrage prévisionnel : </w:t>
      </w:r>
      <w:r w:rsidR="006C36D3">
        <w:rPr>
          <w:rFonts w:asciiTheme="minorHAnsi" w:hAnsiTheme="minorHAnsi" w:cstheme="minorHAnsi"/>
          <w:sz w:val="22"/>
          <w:szCs w:val="22"/>
        </w:rPr>
        <w:t>automne 2025</w:t>
      </w:r>
    </w:p>
    <w:p w14:paraId="685CB55F" w14:textId="15EF42DA" w:rsidR="00C11B24" w:rsidRPr="004E4C5C" w:rsidRDefault="00C11B24" w:rsidP="00C77F5F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Durée prévisionnelle : </w:t>
      </w:r>
      <w:r w:rsidR="008648D2">
        <w:rPr>
          <w:rFonts w:asciiTheme="minorHAnsi" w:hAnsiTheme="minorHAnsi" w:cstheme="minorHAnsi"/>
          <w:sz w:val="22"/>
          <w:szCs w:val="22"/>
        </w:rPr>
        <w:t>5 mois de travaux y compris phase préparatoire</w:t>
      </w:r>
    </w:p>
    <w:p w14:paraId="47A6FCAA" w14:textId="77777777" w:rsidR="00C11B24" w:rsidRPr="004E4C5C" w:rsidRDefault="00697AE5" w:rsidP="008648D2">
      <w:pPr>
        <w:pStyle w:val="Titre1"/>
      </w:pPr>
      <w:r w:rsidRPr="004E4C5C">
        <w:t>Allotissement</w:t>
      </w:r>
      <w:r w:rsidR="00C11B24" w:rsidRPr="004E4C5C">
        <w:t xml:space="preserve"> </w:t>
      </w:r>
    </w:p>
    <w:p w14:paraId="446FEB08" w14:textId="77777777" w:rsidR="006C36D3" w:rsidRPr="004E4C5C" w:rsidRDefault="006C36D3" w:rsidP="006C36D3">
      <w:pPr>
        <w:spacing w:before="40" w:after="40"/>
        <w:ind w:left="426"/>
        <w:rPr>
          <w:rFonts w:asciiTheme="minorHAnsi" w:hAnsiTheme="minorHAnsi" w:cstheme="minorHAnsi"/>
          <w:sz w:val="22"/>
          <w:szCs w:val="22"/>
        </w:rPr>
      </w:pPr>
      <w:r w:rsidRPr="006C36D3">
        <w:rPr>
          <w:rFonts w:asciiTheme="minorHAnsi" w:hAnsiTheme="minorHAnsi" w:cstheme="minorHAnsi"/>
          <w:sz w:val="22"/>
          <w:szCs w:val="22"/>
        </w:rPr>
        <w:t>LOT N°1 : RESEAUX DE TRANSIT</w:t>
      </w:r>
    </w:p>
    <w:p w14:paraId="37F11217" w14:textId="2E18FCAF" w:rsidR="00F60DF9" w:rsidRPr="004E4C5C" w:rsidRDefault="006C36D3" w:rsidP="00AA4DE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LOT N°2 : </w:t>
      </w:r>
      <w:r w:rsidRPr="006C36D3">
        <w:rPr>
          <w:rFonts w:asciiTheme="minorHAnsi" w:hAnsiTheme="minorHAnsi" w:cstheme="minorHAnsi"/>
          <w:noProof/>
          <w:sz w:val="22"/>
          <w:szCs w:val="22"/>
        </w:rPr>
        <w:t>CONSTRUCTION DE LA STATION D’EPURATION COMMUNALE</w:t>
      </w:r>
    </w:p>
    <w:p w14:paraId="51FB3841" w14:textId="77777777" w:rsidR="00514853" w:rsidRPr="008648D2" w:rsidRDefault="002E0F79" w:rsidP="008648D2">
      <w:pPr>
        <w:pStyle w:val="Titre1"/>
      </w:pPr>
      <w:r w:rsidRPr="008648D2">
        <w:t>Caractéristiques principales</w:t>
      </w:r>
      <w:r w:rsidR="001D2E5E" w:rsidRPr="008648D2">
        <w:t xml:space="preserve"> </w:t>
      </w:r>
    </w:p>
    <w:p w14:paraId="3406F6CF" w14:textId="15E6726C" w:rsidR="002E0F79" w:rsidRDefault="006C36D3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Lot 1 : réalisation de 800ml de réseaux d’assainissement en DN 200mm</w:t>
      </w:r>
    </w:p>
    <w:p w14:paraId="216B26DC" w14:textId="6969821B" w:rsidR="006C36D3" w:rsidRDefault="006C36D3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Lot 2 : création d’une unité de traitement des eaux usées par filtres plantés de roseaux (1 étage) pour 120 EH</w:t>
      </w:r>
    </w:p>
    <w:p w14:paraId="758C059D" w14:textId="77777777" w:rsidR="008648D2" w:rsidRPr="008648D2" w:rsidRDefault="008648D2" w:rsidP="008648D2">
      <w:pPr>
        <w:pStyle w:val="Titre1"/>
        <w:rPr>
          <w:noProof/>
        </w:rPr>
      </w:pPr>
      <w:r w:rsidRPr="008648D2">
        <w:rPr>
          <w:noProof/>
        </w:rPr>
        <w:t xml:space="preserve">Caractéristiques particulières </w:t>
      </w:r>
    </w:p>
    <w:p w14:paraId="17C05937" w14:textId="77777777" w:rsidR="008648D2" w:rsidRPr="008648D2" w:rsidRDefault="008648D2" w:rsidP="008648D2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8648D2">
        <w:rPr>
          <w:rFonts w:asciiTheme="minorHAnsi" w:hAnsiTheme="minorHAnsi" w:cstheme="minorHAnsi"/>
          <w:noProof/>
          <w:sz w:val="22"/>
          <w:szCs w:val="22"/>
        </w:rPr>
        <w:t>Les prestations comportent une condition d'exécution de type clause d'insertion. Se référer à l’article 19 du règlement de consultation, ainsi qu'à l'annexe au CCAP .</w:t>
      </w:r>
    </w:p>
    <w:p w14:paraId="5C7B8401" w14:textId="2AF751C3" w:rsidR="008648D2" w:rsidRDefault="008648D2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br w:type="page"/>
      </w:r>
    </w:p>
    <w:p w14:paraId="6D086FCB" w14:textId="77777777" w:rsidR="008648D2" w:rsidRPr="004E4C5C" w:rsidRDefault="008648D2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</w:p>
    <w:p w14:paraId="02FCCE0B" w14:textId="77777777" w:rsidR="002E0F79" w:rsidRPr="004E4C5C" w:rsidRDefault="002E0F79" w:rsidP="008648D2">
      <w:pPr>
        <w:pStyle w:val="Titre1"/>
      </w:pPr>
      <w:r w:rsidRPr="004E4C5C">
        <w:t>Variantes</w:t>
      </w:r>
      <w:r w:rsidR="002849D0" w:rsidRPr="004E4C5C">
        <w:t xml:space="preserve"> </w:t>
      </w:r>
    </w:p>
    <w:p w14:paraId="4135AE94" w14:textId="77777777" w:rsidR="00372AD8" w:rsidRPr="004E4C5C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Les variantes sont interdites</w:t>
      </w:r>
      <w:r w:rsidR="00784ED7" w:rsidRPr="004E4C5C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640FC6D" w14:textId="77777777" w:rsidR="002E0F79" w:rsidRPr="004E4C5C" w:rsidRDefault="00784ED7" w:rsidP="008648D2">
      <w:pPr>
        <w:pStyle w:val="Titre1"/>
      </w:pPr>
      <w:r w:rsidRPr="004E4C5C">
        <w:t>Obtention du dossier de consultation des entreprises</w:t>
      </w:r>
    </w:p>
    <w:p w14:paraId="24EB4EE9" w14:textId="1CB132EC" w:rsidR="00467F97" w:rsidRPr="004E4C5C" w:rsidRDefault="009B5A48" w:rsidP="00514853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>Le dossier de consultation des entreprises est délivré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 xml:space="preserve"> gratuitement</w:t>
      </w: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 par voie électronique en le téléchargeant sur le </w:t>
      </w:r>
      <w:r w:rsidR="005E2FAC" w:rsidRPr="004E4C5C">
        <w:rPr>
          <w:rFonts w:asciiTheme="minorHAnsi" w:hAnsiTheme="minorHAnsi" w:cstheme="minorHAnsi"/>
          <w:noProof/>
          <w:sz w:val="22"/>
          <w:szCs w:val="22"/>
        </w:rPr>
        <w:t>profil acheteur du maître d'ouvrage à l'adresse</w:t>
      </w:r>
      <w:r w:rsidR="0051485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9" w:history="1">
        <w:r w:rsidR="00467F97" w:rsidRPr="004E4C5C">
          <w:rPr>
            <w:rStyle w:val="Lienhypertexte"/>
            <w:rFonts w:asciiTheme="minorHAnsi" w:hAnsiTheme="minorHAnsi" w:cstheme="minorHAnsi"/>
            <w:noProof/>
            <w:sz w:val="22"/>
            <w:szCs w:val="22"/>
          </w:rPr>
          <w:t>https://www.marches-securises.fr</w:t>
        </w:r>
      </w:hyperlink>
    </w:p>
    <w:p w14:paraId="0C7A677D" w14:textId="77777777" w:rsidR="00E02437" w:rsidRPr="004E4C5C" w:rsidRDefault="00E02437" w:rsidP="008648D2">
      <w:pPr>
        <w:pStyle w:val="Titre1"/>
      </w:pPr>
      <w:r w:rsidRPr="004E4C5C">
        <w:t>Justifications à produire quant aux qualités et capacités du candidat</w:t>
      </w:r>
    </w:p>
    <w:p w14:paraId="4EE0EAAB" w14:textId="77777777" w:rsidR="00C9535B" w:rsidRPr="004E4C5C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 w:rsidRPr="004E4C5C">
        <w:rPr>
          <w:rFonts w:asciiTheme="minorHAnsi" w:hAnsiTheme="minorHAnsi" w:cstheme="minorHAnsi"/>
          <w:noProof/>
          <w:sz w:val="22"/>
          <w:szCs w:val="22"/>
        </w:rPr>
        <w:t xml:space="preserve">Voir </w:t>
      </w:r>
      <w:r w:rsidR="00C9535B" w:rsidRPr="004E4C5C">
        <w:rPr>
          <w:rFonts w:asciiTheme="minorHAnsi" w:hAnsiTheme="minorHAnsi" w:cstheme="minorHAnsi"/>
          <w:noProof/>
          <w:sz w:val="22"/>
          <w:szCs w:val="22"/>
        </w:rPr>
        <w:t>Réglement de la consultation.</w:t>
      </w:r>
    </w:p>
    <w:p w14:paraId="27AA0275" w14:textId="07A5CE21" w:rsidR="005B38D6" w:rsidRPr="00514853" w:rsidRDefault="002E0F79" w:rsidP="008648D2">
      <w:pPr>
        <w:pStyle w:val="Titre1"/>
      </w:pPr>
      <w:r w:rsidRPr="00514853">
        <w:t>Date limite de réception</w:t>
      </w:r>
      <w:r w:rsidR="00514853">
        <w:t xml:space="preserve"> </w:t>
      </w:r>
      <w:r w:rsidR="005B38D6" w:rsidRPr="00514853">
        <w:t>des offres</w:t>
      </w:r>
    </w:p>
    <w:p w14:paraId="2FD668CE" w14:textId="3F57E782" w:rsidR="002E0F79" w:rsidRPr="004E4C5C" w:rsidRDefault="006C36D3" w:rsidP="00F61B89">
      <w:pPr>
        <w:spacing w:before="240" w:after="24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 mercredi 14 mai 2025</w:t>
      </w:r>
      <w:r w:rsidR="00514853" w:rsidRPr="001D67AF">
        <w:rPr>
          <w:rFonts w:asciiTheme="minorHAnsi" w:hAnsiTheme="minorHAnsi" w:cstheme="minorHAnsi"/>
          <w:sz w:val="22"/>
          <w:szCs w:val="22"/>
        </w:rPr>
        <w:t xml:space="preserve"> à 1</w:t>
      </w:r>
      <w:r>
        <w:rPr>
          <w:rFonts w:asciiTheme="minorHAnsi" w:hAnsiTheme="minorHAnsi" w:cstheme="minorHAnsi"/>
          <w:sz w:val="22"/>
          <w:szCs w:val="22"/>
        </w:rPr>
        <w:t>2</w:t>
      </w:r>
      <w:r w:rsidR="00514853" w:rsidRPr="001D67AF">
        <w:rPr>
          <w:rFonts w:asciiTheme="minorHAnsi" w:hAnsiTheme="minorHAnsi" w:cstheme="minorHAnsi"/>
          <w:sz w:val="22"/>
          <w:szCs w:val="22"/>
        </w:rPr>
        <w:t>h00</w:t>
      </w:r>
      <w:r w:rsidR="005D2842" w:rsidRPr="001D67AF">
        <w:rPr>
          <w:rFonts w:asciiTheme="minorHAnsi" w:hAnsiTheme="minorHAnsi" w:cstheme="minorHAnsi"/>
          <w:sz w:val="22"/>
          <w:szCs w:val="22"/>
        </w:rPr>
        <w:t xml:space="preserve"> dernier délai</w:t>
      </w:r>
    </w:p>
    <w:p w14:paraId="6AC0081D" w14:textId="77777777" w:rsidR="00514853" w:rsidRPr="00514853" w:rsidRDefault="005E2FAC" w:rsidP="008648D2">
      <w:pPr>
        <w:pStyle w:val="Titre1"/>
      </w:pPr>
      <w:r w:rsidRPr="004E4C5C">
        <w:t xml:space="preserve">Modalités de dépôt </w:t>
      </w:r>
      <w:r w:rsidRPr="00514853">
        <w:t>des offres</w:t>
      </w:r>
    </w:p>
    <w:p w14:paraId="3432C0C3" w14:textId="6B38E998" w:rsidR="002F107E" w:rsidRPr="004E4C5C" w:rsidRDefault="005E2FAC" w:rsidP="00514853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sz w:val="22"/>
          <w:szCs w:val="22"/>
        </w:rPr>
      </w:pPr>
      <w:r w:rsidRPr="00514853">
        <w:rPr>
          <w:rFonts w:asciiTheme="minorHAnsi" w:hAnsiTheme="minorHAnsi" w:cstheme="minorHAnsi"/>
          <w:sz w:val="22"/>
          <w:szCs w:val="22"/>
        </w:rPr>
        <w:t>Les</w:t>
      </w:r>
      <w:r w:rsidR="003E3D70" w:rsidRPr="00514853">
        <w:rPr>
          <w:rFonts w:asciiTheme="minorHAnsi" w:hAnsiTheme="minorHAnsi" w:cstheme="minorHAnsi"/>
          <w:sz w:val="22"/>
          <w:szCs w:val="22"/>
        </w:rPr>
        <w:t xml:space="preserve"> offres </w:t>
      </w:r>
      <w:r w:rsidRPr="004E4C5C">
        <w:rPr>
          <w:rFonts w:asciiTheme="minorHAnsi" w:hAnsiTheme="minorHAnsi" w:cstheme="minorHAnsi"/>
          <w:sz w:val="22"/>
          <w:szCs w:val="22"/>
        </w:rPr>
        <w:t>dématérialisées sont déposées sur le profil acheteur à l'adresse</w:t>
      </w:r>
      <w:r w:rsidR="00AD73F7" w:rsidRPr="004E4C5C">
        <w:rPr>
          <w:rFonts w:asciiTheme="minorHAnsi" w:hAnsiTheme="minorHAnsi" w:cstheme="minorHAnsi"/>
          <w:sz w:val="22"/>
          <w:szCs w:val="22"/>
        </w:rPr>
        <w:t xml:space="preserve"> suivant</w:t>
      </w:r>
      <w:r w:rsidR="00FC4477" w:rsidRPr="004E4C5C">
        <w:rPr>
          <w:rFonts w:asciiTheme="minorHAnsi" w:hAnsiTheme="minorHAnsi" w:cstheme="minorHAnsi"/>
          <w:sz w:val="22"/>
          <w:szCs w:val="22"/>
        </w:rPr>
        <w:t>e</w:t>
      </w:r>
      <w:r w:rsidR="00AD73F7" w:rsidRPr="004E4C5C">
        <w:rPr>
          <w:rFonts w:asciiTheme="minorHAnsi" w:hAnsiTheme="minorHAnsi" w:cstheme="minorHAnsi"/>
          <w:sz w:val="22"/>
          <w:szCs w:val="22"/>
        </w:rPr>
        <w:t> :</w:t>
      </w:r>
      <w:r w:rsidR="00AD73F7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B71A7C" w:rsidRPr="004E4C5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10" w:history="1">
        <w:r w:rsidR="002F107E" w:rsidRPr="004E4C5C">
          <w:rPr>
            <w:rStyle w:val="Lienhypertexte"/>
            <w:rFonts w:asciiTheme="minorHAnsi" w:hAnsiTheme="minorHAnsi" w:cstheme="minorHAnsi"/>
            <w:sz w:val="22"/>
            <w:szCs w:val="22"/>
          </w:rPr>
          <w:t>https://www.marches-securises.fr/</w:t>
        </w:r>
      </w:hyperlink>
    </w:p>
    <w:p w14:paraId="668AC10C" w14:textId="77777777" w:rsidR="005E2FAC" w:rsidRPr="004E4C5C" w:rsidRDefault="005E2FAC" w:rsidP="005E2FAC">
      <w:pPr>
        <w:pStyle w:val="Listepuces4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dépôt sont précisées dans le règlement de consultation.</w:t>
      </w:r>
    </w:p>
    <w:p w14:paraId="741CDEC5" w14:textId="77777777" w:rsidR="002E0F79" w:rsidRPr="004E4C5C" w:rsidRDefault="002E0F79" w:rsidP="008648D2">
      <w:pPr>
        <w:pStyle w:val="Titre1"/>
      </w:pPr>
      <w:r w:rsidRPr="004E4C5C">
        <w:t>Délai de validité des offres</w:t>
      </w:r>
    </w:p>
    <w:p w14:paraId="129B1D9C" w14:textId="77777777" w:rsidR="002E0F79" w:rsidRPr="004E4C5C" w:rsidRDefault="00FC4477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120</w:t>
      </w:r>
      <w:r w:rsidR="00427D45" w:rsidRPr="004E4C5C">
        <w:rPr>
          <w:rFonts w:asciiTheme="minorHAnsi" w:hAnsiTheme="minorHAnsi" w:cstheme="minorHAnsi"/>
          <w:sz w:val="22"/>
          <w:szCs w:val="22"/>
        </w:rPr>
        <w:t xml:space="preserve"> jours (</w:t>
      </w:r>
      <w:r w:rsidRPr="004E4C5C">
        <w:rPr>
          <w:rFonts w:asciiTheme="minorHAnsi" w:hAnsiTheme="minorHAnsi" w:cstheme="minorHAnsi"/>
          <w:sz w:val="22"/>
          <w:szCs w:val="22"/>
        </w:rPr>
        <w:t xml:space="preserve">cent vingt </w:t>
      </w:r>
      <w:r w:rsidR="005D766E" w:rsidRPr="004E4C5C">
        <w:rPr>
          <w:rFonts w:asciiTheme="minorHAnsi" w:hAnsiTheme="minorHAnsi" w:cstheme="minorHAnsi"/>
          <w:sz w:val="22"/>
          <w:szCs w:val="22"/>
        </w:rPr>
        <w:t>jours)</w:t>
      </w:r>
    </w:p>
    <w:p w14:paraId="63CBAED4" w14:textId="77777777" w:rsidR="002E0F79" w:rsidRPr="004E4C5C" w:rsidRDefault="002E0F79" w:rsidP="008648D2">
      <w:pPr>
        <w:pStyle w:val="Titre1"/>
      </w:pPr>
      <w:r w:rsidRPr="004E4C5C">
        <w:t>Critères de jugement des offres</w:t>
      </w:r>
    </w:p>
    <w:p w14:paraId="17FEEDF5" w14:textId="77777777" w:rsidR="005D2842" w:rsidRPr="004E4C5C" w:rsidRDefault="005D2842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Offre économiquement la plus avantageuse appréciée en fonction des critères énoncés ci-dessous, par ordre de priorité décroissante :</w:t>
      </w:r>
    </w:p>
    <w:p w14:paraId="34BE967E" w14:textId="4D426F55" w:rsidR="00514853" w:rsidRPr="004E4C5C" w:rsidRDefault="00514853" w:rsidP="00514853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 xml:space="preserve">Prix - coef : </w:t>
      </w:r>
      <w:r>
        <w:rPr>
          <w:rFonts w:asciiTheme="minorHAnsi" w:hAnsiTheme="minorHAnsi" w:cstheme="minorHAnsi"/>
          <w:sz w:val="22"/>
          <w:szCs w:val="22"/>
        </w:rPr>
        <w:t>60</w:t>
      </w:r>
      <w:r w:rsidRPr="004E4C5C">
        <w:rPr>
          <w:rFonts w:asciiTheme="minorHAnsi" w:hAnsiTheme="minorHAnsi" w:cstheme="minorHAnsi"/>
          <w:sz w:val="22"/>
          <w:szCs w:val="22"/>
        </w:rPr>
        <w:t xml:space="preserve"> %</w:t>
      </w:r>
    </w:p>
    <w:p w14:paraId="3498ED32" w14:textId="38941E1C" w:rsidR="002E0F79" w:rsidRPr="004E4C5C" w:rsidRDefault="005D2842" w:rsidP="00F61B89">
      <w:pPr>
        <w:pStyle w:val="Listepuces"/>
        <w:tabs>
          <w:tab w:val="clear" w:pos="234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Valeur technique de l'offre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- </w:t>
      </w:r>
      <w:r w:rsidR="009E5C15" w:rsidRPr="004E4C5C">
        <w:rPr>
          <w:rFonts w:asciiTheme="minorHAnsi" w:hAnsiTheme="minorHAnsi" w:cstheme="minorHAnsi"/>
          <w:sz w:val="22"/>
          <w:szCs w:val="22"/>
        </w:rPr>
        <w:t xml:space="preserve">coef : </w:t>
      </w:r>
      <w:r w:rsidR="00514853">
        <w:rPr>
          <w:rFonts w:asciiTheme="minorHAnsi" w:hAnsiTheme="minorHAnsi" w:cstheme="minorHAnsi"/>
          <w:sz w:val="22"/>
          <w:szCs w:val="22"/>
        </w:rPr>
        <w:t>40</w:t>
      </w:r>
      <w:r w:rsidR="003E3D70" w:rsidRPr="004E4C5C">
        <w:rPr>
          <w:rFonts w:asciiTheme="minorHAnsi" w:hAnsiTheme="minorHAnsi" w:cstheme="minorHAnsi"/>
          <w:sz w:val="22"/>
          <w:szCs w:val="22"/>
        </w:rPr>
        <w:t xml:space="preserve"> </w:t>
      </w:r>
      <w:r w:rsidR="00121486" w:rsidRPr="004E4C5C">
        <w:rPr>
          <w:rFonts w:asciiTheme="minorHAnsi" w:hAnsiTheme="minorHAnsi" w:cstheme="minorHAnsi"/>
          <w:sz w:val="22"/>
          <w:szCs w:val="22"/>
        </w:rPr>
        <w:t>%</w:t>
      </w:r>
    </w:p>
    <w:p w14:paraId="3E436569" w14:textId="77777777" w:rsidR="007D43BE" w:rsidRPr="004E4C5C" w:rsidRDefault="0063387A" w:rsidP="00755277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Les modalités de notation de chacun des critères sont fixées au règlement de consultation</w:t>
      </w:r>
    </w:p>
    <w:p w14:paraId="3A963573" w14:textId="77777777" w:rsidR="002E0F79" w:rsidRPr="004E4C5C" w:rsidRDefault="005E2FAC" w:rsidP="008648D2">
      <w:pPr>
        <w:pStyle w:val="Titre1"/>
      </w:pPr>
      <w:r w:rsidRPr="004E4C5C">
        <w:t>Modalités d'obtention des renseignements d'ordre administratif et/ou techniques</w:t>
      </w:r>
    </w:p>
    <w:p w14:paraId="2F8D617B" w14:textId="77777777" w:rsidR="00CF1A32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Pour obtenir tous renseignements complémentaires les opérateurs peuvent déposer une demande sur le profil acheteur de la collectivité.</w:t>
      </w:r>
    </w:p>
    <w:p w14:paraId="5DE18A51" w14:textId="77777777" w:rsidR="005E2FAC" w:rsidRPr="004E4C5C" w:rsidRDefault="005E2FAC" w:rsidP="005167F9">
      <w:pPr>
        <w:pStyle w:val="rglconsul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E4C5C">
        <w:rPr>
          <w:rFonts w:asciiTheme="minorHAnsi" w:hAnsiTheme="minorHAnsi" w:cstheme="minorHAnsi"/>
          <w:sz w:val="22"/>
          <w:szCs w:val="22"/>
        </w:rPr>
        <w:t>Une réponse leur sera transmise sous forme dématérialisée dans les conditions précisées dans le règlement de la consultation.</w:t>
      </w:r>
    </w:p>
    <w:p w14:paraId="30842F13" w14:textId="77777777" w:rsidR="002E0F79" w:rsidRPr="004E4C5C" w:rsidRDefault="002E0F79" w:rsidP="008648D2">
      <w:pPr>
        <w:pStyle w:val="Titre1"/>
      </w:pPr>
      <w:r w:rsidRPr="004E4C5C">
        <w:t>Date d’envoi de l’avis à la publication</w:t>
      </w:r>
    </w:p>
    <w:p w14:paraId="5A0ECA16" w14:textId="7621176E" w:rsidR="002E0F79" w:rsidRPr="004E4C5C" w:rsidRDefault="006C36D3">
      <w:pPr>
        <w:spacing w:before="120" w:after="120"/>
        <w:ind w:left="9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15</w:t>
      </w:r>
      <w:r w:rsidR="00DB02AF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4</w:t>
      </w:r>
      <w:r w:rsidR="00DB02AF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5</w:t>
      </w:r>
    </w:p>
    <w:sectPr w:rsidR="002E0F79" w:rsidRPr="004E4C5C" w:rsidSect="007E11B3">
      <w:headerReference w:type="default" r:id="rId11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A35DB" w14:textId="77777777" w:rsidR="00447BBA" w:rsidRDefault="00447BBA" w:rsidP="005E70A2">
      <w:r>
        <w:separator/>
      </w:r>
    </w:p>
  </w:endnote>
  <w:endnote w:type="continuationSeparator" w:id="0">
    <w:p w14:paraId="0B083A7C" w14:textId="77777777" w:rsidR="00447BBA" w:rsidRDefault="00447BBA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80C4" w14:textId="77777777" w:rsidR="00447BBA" w:rsidRDefault="00447BBA" w:rsidP="005E70A2">
      <w:r>
        <w:separator/>
      </w:r>
    </w:p>
  </w:footnote>
  <w:footnote w:type="continuationSeparator" w:id="0">
    <w:p w14:paraId="72EA06FA" w14:textId="77777777" w:rsidR="00447BBA" w:rsidRDefault="00447BBA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1178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9B43F70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  <w:rPr>
        <w:sz w:val="24"/>
        <w:szCs w:val="24"/>
      </w:r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64332">
    <w:abstractNumId w:val="0"/>
  </w:num>
  <w:num w:numId="2" w16cid:durableId="1323779902">
    <w:abstractNumId w:val="1"/>
  </w:num>
  <w:num w:numId="3" w16cid:durableId="967470985">
    <w:abstractNumId w:val="5"/>
  </w:num>
  <w:num w:numId="4" w16cid:durableId="1787887943">
    <w:abstractNumId w:val="4"/>
  </w:num>
  <w:num w:numId="5" w16cid:durableId="90204676">
    <w:abstractNumId w:val="3"/>
  </w:num>
  <w:num w:numId="6" w16cid:durableId="285552896">
    <w:abstractNumId w:val="2"/>
  </w:num>
  <w:num w:numId="7" w16cid:durableId="128859330">
    <w:abstractNumId w:val="0"/>
  </w:num>
  <w:num w:numId="8" w16cid:durableId="494028440">
    <w:abstractNumId w:val="0"/>
  </w:num>
  <w:num w:numId="9" w16cid:durableId="620192099">
    <w:abstractNumId w:val="0"/>
  </w:num>
  <w:num w:numId="10" w16cid:durableId="982853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296D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819BE"/>
    <w:rsid w:val="00187FAF"/>
    <w:rsid w:val="001B3FA3"/>
    <w:rsid w:val="001C1272"/>
    <w:rsid w:val="001C5826"/>
    <w:rsid w:val="001C7971"/>
    <w:rsid w:val="001D2E5E"/>
    <w:rsid w:val="001D3F40"/>
    <w:rsid w:val="001D67AF"/>
    <w:rsid w:val="001F2A7F"/>
    <w:rsid w:val="001F2FF4"/>
    <w:rsid w:val="001F44FE"/>
    <w:rsid w:val="00200045"/>
    <w:rsid w:val="002109BC"/>
    <w:rsid w:val="00245FD3"/>
    <w:rsid w:val="0027669D"/>
    <w:rsid w:val="002849D0"/>
    <w:rsid w:val="002B0987"/>
    <w:rsid w:val="002C25E8"/>
    <w:rsid w:val="002C2F3E"/>
    <w:rsid w:val="002C5AA0"/>
    <w:rsid w:val="002D2C6B"/>
    <w:rsid w:val="002E0F79"/>
    <w:rsid w:val="002E190C"/>
    <w:rsid w:val="002F107E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47BBA"/>
    <w:rsid w:val="00451147"/>
    <w:rsid w:val="00451FC0"/>
    <w:rsid w:val="00457805"/>
    <w:rsid w:val="00461F56"/>
    <w:rsid w:val="00467F97"/>
    <w:rsid w:val="00470776"/>
    <w:rsid w:val="00497B8E"/>
    <w:rsid w:val="004A42D0"/>
    <w:rsid w:val="004B646C"/>
    <w:rsid w:val="004E4C5C"/>
    <w:rsid w:val="004F2E6A"/>
    <w:rsid w:val="004F4028"/>
    <w:rsid w:val="004F4C03"/>
    <w:rsid w:val="004F506F"/>
    <w:rsid w:val="00504AEF"/>
    <w:rsid w:val="00510CEB"/>
    <w:rsid w:val="00514853"/>
    <w:rsid w:val="005167F9"/>
    <w:rsid w:val="00524224"/>
    <w:rsid w:val="00545AA7"/>
    <w:rsid w:val="00550841"/>
    <w:rsid w:val="00554909"/>
    <w:rsid w:val="005605D3"/>
    <w:rsid w:val="005605EA"/>
    <w:rsid w:val="00561FAC"/>
    <w:rsid w:val="005639D1"/>
    <w:rsid w:val="00564534"/>
    <w:rsid w:val="005706CE"/>
    <w:rsid w:val="00570D2D"/>
    <w:rsid w:val="00577B30"/>
    <w:rsid w:val="00584A15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387A"/>
    <w:rsid w:val="00636C8C"/>
    <w:rsid w:val="006516C5"/>
    <w:rsid w:val="00682363"/>
    <w:rsid w:val="00694AEA"/>
    <w:rsid w:val="00697AE5"/>
    <w:rsid w:val="006B3C23"/>
    <w:rsid w:val="006B3CE0"/>
    <w:rsid w:val="006B51C6"/>
    <w:rsid w:val="006B670E"/>
    <w:rsid w:val="006C35F8"/>
    <w:rsid w:val="006C36D3"/>
    <w:rsid w:val="006C7CBD"/>
    <w:rsid w:val="006E5D09"/>
    <w:rsid w:val="006F3974"/>
    <w:rsid w:val="007043F0"/>
    <w:rsid w:val="0072146E"/>
    <w:rsid w:val="00723C39"/>
    <w:rsid w:val="007277BB"/>
    <w:rsid w:val="007364A1"/>
    <w:rsid w:val="00737629"/>
    <w:rsid w:val="00742D46"/>
    <w:rsid w:val="00746398"/>
    <w:rsid w:val="00751D06"/>
    <w:rsid w:val="00753DDE"/>
    <w:rsid w:val="00755277"/>
    <w:rsid w:val="00757FB3"/>
    <w:rsid w:val="00762B90"/>
    <w:rsid w:val="00773D5D"/>
    <w:rsid w:val="00784ED7"/>
    <w:rsid w:val="007B6EDE"/>
    <w:rsid w:val="007B7070"/>
    <w:rsid w:val="007D1BEA"/>
    <w:rsid w:val="007D43BE"/>
    <w:rsid w:val="007E11B3"/>
    <w:rsid w:val="007E7FA8"/>
    <w:rsid w:val="007F4E75"/>
    <w:rsid w:val="007F74AE"/>
    <w:rsid w:val="00801A4B"/>
    <w:rsid w:val="0080572A"/>
    <w:rsid w:val="00805B9D"/>
    <w:rsid w:val="0083671B"/>
    <w:rsid w:val="00840E27"/>
    <w:rsid w:val="00846770"/>
    <w:rsid w:val="0086261A"/>
    <w:rsid w:val="008648D2"/>
    <w:rsid w:val="00886684"/>
    <w:rsid w:val="008B2411"/>
    <w:rsid w:val="008B2911"/>
    <w:rsid w:val="008C6285"/>
    <w:rsid w:val="00901C6E"/>
    <w:rsid w:val="00915059"/>
    <w:rsid w:val="009234A5"/>
    <w:rsid w:val="0093061B"/>
    <w:rsid w:val="00934F22"/>
    <w:rsid w:val="0094559C"/>
    <w:rsid w:val="00954FA5"/>
    <w:rsid w:val="0095769E"/>
    <w:rsid w:val="00980BA2"/>
    <w:rsid w:val="009A19E8"/>
    <w:rsid w:val="009B4BD2"/>
    <w:rsid w:val="009B4ECF"/>
    <w:rsid w:val="009B5A48"/>
    <w:rsid w:val="009D2B92"/>
    <w:rsid w:val="009E5C15"/>
    <w:rsid w:val="009E725A"/>
    <w:rsid w:val="009F01E2"/>
    <w:rsid w:val="009F56C1"/>
    <w:rsid w:val="009F5B4F"/>
    <w:rsid w:val="00A00F12"/>
    <w:rsid w:val="00A03B57"/>
    <w:rsid w:val="00A24A6D"/>
    <w:rsid w:val="00A42C6A"/>
    <w:rsid w:val="00A460FD"/>
    <w:rsid w:val="00A5666F"/>
    <w:rsid w:val="00A5718A"/>
    <w:rsid w:val="00A652F2"/>
    <w:rsid w:val="00A71CB9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51E65"/>
    <w:rsid w:val="00B70E83"/>
    <w:rsid w:val="00B71A7C"/>
    <w:rsid w:val="00B81C66"/>
    <w:rsid w:val="00B82AFA"/>
    <w:rsid w:val="00B84EB8"/>
    <w:rsid w:val="00BA2C4E"/>
    <w:rsid w:val="00BD379A"/>
    <w:rsid w:val="00BD55DF"/>
    <w:rsid w:val="00BD58E4"/>
    <w:rsid w:val="00BE5E8E"/>
    <w:rsid w:val="00BF26C5"/>
    <w:rsid w:val="00C054B7"/>
    <w:rsid w:val="00C11B24"/>
    <w:rsid w:val="00C22775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02AF"/>
    <w:rsid w:val="00DB4115"/>
    <w:rsid w:val="00DB7584"/>
    <w:rsid w:val="00DF6373"/>
    <w:rsid w:val="00E02437"/>
    <w:rsid w:val="00E12B4E"/>
    <w:rsid w:val="00E161F9"/>
    <w:rsid w:val="00E3332C"/>
    <w:rsid w:val="00E60472"/>
    <w:rsid w:val="00E629B0"/>
    <w:rsid w:val="00E70B9F"/>
    <w:rsid w:val="00E7476F"/>
    <w:rsid w:val="00E763BC"/>
    <w:rsid w:val="00E77492"/>
    <w:rsid w:val="00E77C9D"/>
    <w:rsid w:val="00E80D12"/>
    <w:rsid w:val="00E8417B"/>
    <w:rsid w:val="00E9129C"/>
    <w:rsid w:val="00EB2041"/>
    <w:rsid w:val="00EB2433"/>
    <w:rsid w:val="00EB39DD"/>
    <w:rsid w:val="00EB53AC"/>
    <w:rsid w:val="00EB64CA"/>
    <w:rsid w:val="00EB7483"/>
    <w:rsid w:val="00EC438B"/>
    <w:rsid w:val="00EC7ABA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43AF"/>
    <w:rsid w:val="00F369B8"/>
    <w:rsid w:val="00F36B54"/>
    <w:rsid w:val="00F5155B"/>
    <w:rsid w:val="00F5639D"/>
    <w:rsid w:val="00F56EAF"/>
    <w:rsid w:val="00F60DF9"/>
    <w:rsid w:val="00F61B89"/>
    <w:rsid w:val="00F80FC2"/>
    <w:rsid w:val="00F84D2B"/>
    <w:rsid w:val="00F84EA9"/>
    <w:rsid w:val="00F91C45"/>
    <w:rsid w:val="00F945F1"/>
    <w:rsid w:val="00FC3C2A"/>
    <w:rsid w:val="00FC4477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E7E92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2"/>
    <w:pPr>
      <w:keepNext/>
      <w:numPr>
        <w:numId w:val="1"/>
      </w:numPr>
      <w:spacing w:before="240" w:after="120"/>
      <w:ind w:left="426" w:hanging="426"/>
      <w:outlineLvl w:val="0"/>
    </w:pPr>
    <w:rPr>
      <w:rFonts w:asciiTheme="minorHAnsi" w:hAnsiTheme="minorHAnsi" w:cstheme="minorHAnsi"/>
      <w:b/>
      <w:bCs/>
      <w:kern w:val="28"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quaienbeaumont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rches-securises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2976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4</cp:revision>
  <cp:lastPrinted>2023-05-25T08:11:00Z</cp:lastPrinted>
  <dcterms:created xsi:type="dcterms:W3CDTF">2025-04-15T12:47:00Z</dcterms:created>
  <dcterms:modified xsi:type="dcterms:W3CDTF">2025-04-18T08:17:00Z</dcterms:modified>
</cp:coreProperties>
</file>