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70" w:type="dxa"/>
        <w:tblLayout w:type="fixed"/>
        <w:tblCellMar>
          <w:left w:w="70" w:type="dxa"/>
          <w:right w:w="70" w:type="dxa"/>
        </w:tblCellMar>
        <w:tblLook w:val="00A0" w:firstRow="1" w:lastRow="0" w:firstColumn="1" w:lastColumn="0" w:noHBand="0" w:noVBand="0"/>
      </w:tblPr>
      <w:tblGrid>
        <w:gridCol w:w="4325"/>
        <w:gridCol w:w="4889"/>
      </w:tblGrid>
      <w:tr w:rsidR="001A645D" w14:paraId="0BB783AD" w14:textId="77777777" w:rsidTr="00436A56">
        <w:trPr>
          <w:trHeight w:val="793"/>
        </w:trPr>
        <w:tc>
          <w:tcPr>
            <w:tcW w:w="9214" w:type="dxa"/>
            <w:gridSpan w:val="2"/>
            <w:shd w:val="pct15" w:color="auto" w:fill="FFFFFF"/>
            <w:vAlign w:val="center"/>
            <w:hideMark/>
          </w:tcPr>
          <w:p w14:paraId="7DADB2F6" w14:textId="77777777" w:rsidR="001A645D" w:rsidRPr="005154FA" w:rsidRDefault="001A645D" w:rsidP="00436A56">
            <w:pPr>
              <w:tabs>
                <w:tab w:val="left" w:pos="414"/>
                <w:tab w:val="left" w:pos="794"/>
              </w:tabs>
              <w:jc w:val="center"/>
              <w:rPr>
                <w:rFonts w:asciiTheme="minorHAnsi" w:hAnsiTheme="minorHAnsi" w:cstheme="minorHAnsi"/>
                <w:b/>
              </w:rPr>
            </w:pPr>
            <w:r w:rsidRPr="005154FA">
              <w:rPr>
                <w:rFonts w:asciiTheme="minorHAnsi" w:hAnsiTheme="minorHAnsi" w:cstheme="minorHAnsi"/>
                <w:b/>
                <w:sz w:val="32"/>
              </w:rPr>
              <w:t xml:space="preserve">DEPARTEMENT </w:t>
            </w:r>
            <w:r>
              <w:rPr>
                <w:rFonts w:asciiTheme="minorHAnsi" w:hAnsiTheme="minorHAnsi" w:cstheme="minorHAnsi"/>
                <w:b/>
                <w:sz w:val="32"/>
              </w:rPr>
              <w:t>DE LA COTE D’OR</w:t>
            </w:r>
            <w:r w:rsidRPr="005154FA">
              <w:rPr>
                <w:rFonts w:asciiTheme="minorHAnsi" w:hAnsiTheme="minorHAnsi" w:cstheme="minorHAnsi"/>
                <w:b/>
                <w:sz w:val="32"/>
              </w:rPr>
              <w:t xml:space="preserve"> </w:t>
            </w:r>
          </w:p>
        </w:tc>
      </w:tr>
      <w:tr w:rsidR="001A645D" w14:paraId="7DEF2060" w14:textId="77777777" w:rsidTr="00436A56">
        <w:trPr>
          <w:cantSplit/>
          <w:trHeight w:val="1757"/>
        </w:trPr>
        <w:tc>
          <w:tcPr>
            <w:tcW w:w="4325" w:type="dxa"/>
            <w:vAlign w:val="center"/>
            <w:hideMark/>
          </w:tcPr>
          <w:p w14:paraId="1A434483" w14:textId="77777777" w:rsidR="001A645D" w:rsidRDefault="001A645D" w:rsidP="00436A56">
            <w:pPr>
              <w:rPr>
                <w:rFonts w:ascii="Arial" w:hAnsi="Arial" w:cs="Arial"/>
              </w:rPr>
            </w:pPr>
            <w:r>
              <w:rPr>
                <w:noProof/>
              </w:rPr>
              <w:drawing>
                <wp:inline distT="0" distB="0" distL="0" distR="0" wp14:anchorId="37080DF3" wp14:editId="4B0C0402">
                  <wp:extent cx="2345353" cy="811033"/>
                  <wp:effectExtent l="0" t="0" r="0" b="8255"/>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1460" cy="840809"/>
                          </a:xfrm>
                          <a:prstGeom prst="rect">
                            <a:avLst/>
                          </a:prstGeom>
                          <a:noFill/>
                        </pic:spPr>
                      </pic:pic>
                    </a:graphicData>
                  </a:graphic>
                </wp:inline>
              </w:drawing>
            </w:r>
          </w:p>
        </w:tc>
        <w:tc>
          <w:tcPr>
            <w:tcW w:w="4889" w:type="dxa"/>
            <w:vAlign w:val="center"/>
            <w:hideMark/>
          </w:tcPr>
          <w:p w14:paraId="21A82611" w14:textId="77777777" w:rsidR="001A645D" w:rsidRPr="003E2D30" w:rsidRDefault="001A645D" w:rsidP="00436A56">
            <w:pPr>
              <w:jc w:val="center"/>
              <w:rPr>
                <w:rFonts w:asciiTheme="minorHAnsi" w:hAnsiTheme="minorHAnsi" w:cstheme="minorHAnsi"/>
                <w:b/>
                <w:caps/>
                <w:sz w:val="32"/>
              </w:rPr>
            </w:pPr>
            <w:r w:rsidRPr="003E2D30">
              <w:rPr>
                <w:rFonts w:asciiTheme="minorHAnsi" w:hAnsiTheme="minorHAnsi" w:cstheme="minorHAnsi"/>
                <w:b/>
                <w:caps/>
                <w:sz w:val="32"/>
              </w:rPr>
              <w:t>COMMUNE DE CHAIGNAY</w:t>
            </w:r>
          </w:p>
          <w:p w14:paraId="4AC910CC" w14:textId="77777777" w:rsidR="001A645D" w:rsidRPr="003E2D30" w:rsidRDefault="001A645D" w:rsidP="00436A56">
            <w:pPr>
              <w:jc w:val="center"/>
              <w:rPr>
                <w:rFonts w:asciiTheme="minorHAnsi" w:hAnsiTheme="minorHAnsi" w:cstheme="minorHAnsi"/>
                <w:b/>
                <w:caps/>
                <w:sz w:val="32"/>
              </w:rPr>
            </w:pPr>
          </w:p>
          <w:p w14:paraId="1E964BE9" w14:textId="77777777" w:rsidR="001A645D" w:rsidRPr="003E2D30" w:rsidRDefault="001A645D" w:rsidP="00436A56">
            <w:pPr>
              <w:jc w:val="center"/>
              <w:rPr>
                <w:rFonts w:asciiTheme="minorHAnsi" w:hAnsiTheme="minorHAnsi" w:cstheme="minorHAnsi"/>
                <w:b/>
                <w:caps/>
                <w:sz w:val="32"/>
              </w:rPr>
            </w:pPr>
            <w:r w:rsidRPr="003E2D30">
              <w:rPr>
                <w:rFonts w:asciiTheme="minorHAnsi" w:hAnsiTheme="minorHAnsi" w:cstheme="minorHAnsi"/>
                <w:b/>
                <w:caps/>
                <w:sz w:val="32"/>
              </w:rPr>
              <w:t xml:space="preserve">1 Rue du Puits-Dessous </w:t>
            </w:r>
          </w:p>
          <w:p w14:paraId="06EAEF68" w14:textId="77777777" w:rsidR="001A645D" w:rsidRPr="005154FA" w:rsidRDefault="001A645D" w:rsidP="00436A56">
            <w:pPr>
              <w:jc w:val="center"/>
              <w:rPr>
                <w:rFonts w:asciiTheme="minorHAnsi" w:hAnsiTheme="minorHAnsi" w:cstheme="minorHAnsi"/>
                <w:b/>
                <w:caps/>
              </w:rPr>
            </w:pPr>
            <w:r w:rsidRPr="003E2D30">
              <w:rPr>
                <w:rFonts w:asciiTheme="minorHAnsi" w:hAnsiTheme="minorHAnsi" w:cstheme="minorHAnsi"/>
                <w:b/>
                <w:caps/>
                <w:sz w:val="32"/>
              </w:rPr>
              <w:t>21120 CHAIGNAY</w:t>
            </w:r>
          </w:p>
        </w:tc>
      </w:tr>
      <w:tr w:rsidR="001A645D" w14:paraId="31BA73EA" w14:textId="77777777" w:rsidTr="00436A56">
        <w:trPr>
          <w:trHeight w:val="1240"/>
        </w:trPr>
        <w:tc>
          <w:tcPr>
            <w:tcW w:w="9214" w:type="dxa"/>
            <w:gridSpan w:val="2"/>
            <w:tcBorders>
              <w:top w:val="single" w:sz="18" w:space="0" w:color="FFFFFF"/>
              <w:left w:val="nil"/>
              <w:bottom w:val="single" w:sz="18" w:space="0" w:color="FFFFFF"/>
              <w:right w:val="nil"/>
            </w:tcBorders>
            <w:shd w:val="pct15" w:color="auto" w:fill="FFFFFF"/>
            <w:vAlign w:val="center"/>
            <w:hideMark/>
          </w:tcPr>
          <w:p w14:paraId="59B9FA89" w14:textId="77777777" w:rsidR="001A645D" w:rsidRPr="003E2D30" w:rsidRDefault="001A645D" w:rsidP="00436A56">
            <w:pPr>
              <w:jc w:val="center"/>
              <w:rPr>
                <w:rFonts w:asciiTheme="minorHAnsi" w:hAnsiTheme="minorHAnsi" w:cstheme="minorHAnsi"/>
                <w:b/>
                <w:caps/>
                <w:sz w:val="32"/>
              </w:rPr>
            </w:pPr>
            <w:r w:rsidRPr="003E2D30">
              <w:rPr>
                <w:rFonts w:asciiTheme="minorHAnsi" w:hAnsiTheme="minorHAnsi" w:cstheme="minorHAnsi"/>
                <w:b/>
                <w:caps/>
                <w:sz w:val="32"/>
              </w:rPr>
              <w:t xml:space="preserve">AMENAGEMENT DE LA VOIRIE </w:t>
            </w:r>
          </w:p>
          <w:p w14:paraId="4ECD36C1" w14:textId="77777777" w:rsidR="001A645D" w:rsidRPr="005154FA" w:rsidRDefault="001A645D" w:rsidP="00436A56">
            <w:pPr>
              <w:jc w:val="center"/>
              <w:rPr>
                <w:rFonts w:asciiTheme="minorHAnsi" w:hAnsiTheme="minorHAnsi" w:cstheme="minorHAnsi"/>
                <w:b/>
                <w:i/>
                <w:caps/>
                <w:sz w:val="32"/>
              </w:rPr>
            </w:pPr>
            <w:r w:rsidRPr="003E2D30">
              <w:rPr>
                <w:rFonts w:asciiTheme="minorHAnsi" w:hAnsiTheme="minorHAnsi" w:cstheme="minorHAnsi"/>
                <w:b/>
                <w:caps/>
                <w:sz w:val="32"/>
              </w:rPr>
              <w:t>RUE NEUVE A CHAIGNAY</w:t>
            </w:r>
          </w:p>
        </w:tc>
      </w:tr>
      <w:tr w:rsidR="001A645D" w14:paraId="149A462B" w14:textId="77777777" w:rsidTr="00436A56">
        <w:trPr>
          <w:trHeight w:val="1077"/>
        </w:trPr>
        <w:tc>
          <w:tcPr>
            <w:tcW w:w="9214" w:type="dxa"/>
            <w:gridSpan w:val="2"/>
            <w:tcBorders>
              <w:top w:val="single" w:sz="18" w:space="0" w:color="FFFFFF"/>
              <w:left w:val="nil"/>
              <w:bottom w:val="single" w:sz="18" w:space="0" w:color="FFFFFF"/>
              <w:right w:val="nil"/>
            </w:tcBorders>
            <w:shd w:val="pct15" w:color="auto" w:fill="FFFFFF"/>
            <w:vAlign w:val="center"/>
            <w:hideMark/>
          </w:tcPr>
          <w:p w14:paraId="58FD9DC4" w14:textId="77777777" w:rsidR="001A645D" w:rsidRPr="005154FA" w:rsidRDefault="001A645D" w:rsidP="00436A56">
            <w:pPr>
              <w:jc w:val="center"/>
              <w:rPr>
                <w:rFonts w:asciiTheme="minorHAnsi" w:hAnsiTheme="minorHAnsi" w:cstheme="minorHAnsi"/>
                <w:b/>
                <w:caps/>
                <w:sz w:val="32"/>
              </w:rPr>
            </w:pPr>
            <w:r w:rsidRPr="005154FA">
              <w:rPr>
                <w:rFonts w:asciiTheme="minorHAnsi" w:hAnsiTheme="minorHAnsi" w:cstheme="minorHAnsi"/>
                <w:b/>
                <w:caps/>
                <w:sz w:val="32"/>
              </w:rPr>
              <w:t>dossier de consultation des entreprises</w:t>
            </w:r>
          </w:p>
        </w:tc>
      </w:tr>
      <w:tr w:rsidR="001A645D" w14:paraId="693F58F7" w14:textId="77777777" w:rsidTr="00436A56">
        <w:trPr>
          <w:trHeight w:val="1092"/>
        </w:trPr>
        <w:tc>
          <w:tcPr>
            <w:tcW w:w="9214" w:type="dxa"/>
            <w:gridSpan w:val="2"/>
            <w:tcBorders>
              <w:top w:val="single" w:sz="18" w:space="0" w:color="FFFFFF"/>
              <w:left w:val="nil"/>
              <w:bottom w:val="nil"/>
              <w:right w:val="nil"/>
            </w:tcBorders>
            <w:shd w:val="pct15" w:color="auto" w:fill="FFFFFF"/>
            <w:vAlign w:val="center"/>
          </w:tcPr>
          <w:p w14:paraId="7D828A8D" w14:textId="1B62830C" w:rsidR="001A645D" w:rsidRPr="005154FA" w:rsidRDefault="001A645D" w:rsidP="00436A56">
            <w:pPr>
              <w:jc w:val="center"/>
              <w:rPr>
                <w:rFonts w:asciiTheme="minorHAnsi" w:hAnsiTheme="minorHAnsi" w:cstheme="minorHAnsi"/>
                <w:b/>
                <w:caps/>
                <w:sz w:val="32"/>
              </w:rPr>
            </w:pPr>
            <w:r>
              <w:rPr>
                <w:rFonts w:asciiTheme="minorHAnsi" w:hAnsiTheme="minorHAnsi" w:cstheme="minorHAnsi"/>
                <w:b/>
                <w:caps/>
                <w:sz w:val="32"/>
              </w:rPr>
              <w:t>AVIS DE MARCHE</w:t>
            </w:r>
          </w:p>
          <w:p w14:paraId="140A4680" w14:textId="77777777" w:rsidR="001A645D" w:rsidRPr="005154FA" w:rsidRDefault="001A645D" w:rsidP="00436A56">
            <w:pPr>
              <w:rPr>
                <w:rFonts w:asciiTheme="minorHAnsi" w:hAnsiTheme="minorHAnsi" w:cstheme="minorHAnsi"/>
                <w:b/>
                <w:caps/>
                <w:sz w:val="32"/>
              </w:rPr>
            </w:pPr>
          </w:p>
        </w:tc>
      </w:tr>
    </w:tbl>
    <w:p w14:paraId="3E44EBF9" w14:textId="77777777" w:rsidR="001A645D" w:rsidRDefault="001A645D" w:rsidP="001A645D">
      <w:pPr>
        <w:rPr>
          <w:rFonts w:ascii="Arial" w:hAnsi="Arial" w:cs="Arial"/>
          <w:sz w:val="18"/>
        </w:rPr>
      </w:pPr>
    </w:p>
    <w:tbl>
      <w:tblPr>
        <w:tblW w:w="9214" w:type="dxa"/>
        <w:tblInd w:w="70" w:type="dxa"/>
        <w:tblBorders>
          <w:top w:val="threeDEngrave" w:sz="18" w:space="0" w:color="808080"/>
          <w:left w:val="threeDEngrave" w:sz="18" w:space="0" w:color="808080"/>
          <w:bottom w:val="threeDEmboss" w:sz="18" w:space="0" w:color="808080"/>
          <w:right w:val="threeDEmboss" w:sz="18" w:space="0" w:color="808080"/>
        </w:tblBorders>
        <w:tblLayout w:type="fixed"/>
        <w:tblCellMar>
          <w:left w:w="70" w:type="dxa"/>
          <w:right w:w="70" w:type="dxa"/>
        </w:tblCellMar>
        <w:tblLook w:val="0000" w:firstRow="0" w:lastRow="0" w:firstColumn="0" w:lastColumn="0" w:noHBand="0" w:noVBand="0"/>
      </w:tblPr>
      <w:tblGrid>
        <w:gridCol w:w="2977"/>
        <w:gridCol w:w="3189"/>
        <w:gridCol w:w="3048"/>
      </w:tblGrid>
      <w:tr w:rsidR="001A645D" w14:paraId="118FF43A" w14:textId="77777777" w:rsidTr="00436A56">
        <w:trPr>
          <w:cantSplit/>
          <w:trHeight w:val="198"/>
        </w:trPr>
        <w:tc>
          <w:tcPr>
            <w:tcW w:w="2977" w:type="dxa"/>
            <w:vMerge w:val="restart"/>
            <w:vAlign w:val="center"/>
          </w:tcPr>
          <w:p w14:paraId="751D8D0A" w14:textId="77777777" w:rsidR="001A645D" w:rsidRDefault="001A645D" w:rsidP="00436A56">
            <w:pPr>
              <w:jc w:val="center"/>
            </w:pPr>
            <w:r w:rsidRPr="00D64807">
              <w:rPr>
                <w:rFonts w:cs="Arial"/>
                <w:noProof/>
              </w:rPr>
              <w:drawing>
                <wp:inline distT="0" distB="0" distL="0" distR="0" wp14:anchorId="2702ADAD" wp14:editId="2CCD7D5F">
                  <wp:extent cx="1794510" cy="707390"/>
                  <wp:effectExtent l="0" t="0" r="0" b="0"/>
                  <wp:docPr id="36" name="Image 36" descr="Description : Description : CAB M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Description : CAB MERLI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4510" cy="707390"/>
                          </a:xfrm>
                          <a:prstGeom prst="rect">
                            <a:avLst/>
                          </a:prstGeom>
                          <a:noFill/>
                          <a:ln>
                            <a:noFill/>
                          </a:ln>
                        </pic:spPr>
                      </pic:pic>
                    </a:graphicData>
                  </a:graphic>
                </wp:inline>
              </w:drawing>
            </w:r>
          </w:p>
        </w:tc>
        <w:tc>
          <w:tcPr>
            <w:tcW w:w="3189" w:type="dxa"/>
            <w:vAlign w:val="center"/>
          </w:tcPr>
          <w:p w14:paraId="09B8B3D2" w14:textId="77777777" w:rsidR="001A645D" w:rsidRPr="001A645D" w:rsidRDefault="001A645D" w:rsidP="00436A56">
            <w:pPr>
              <w:spacing w:before="60" w:after="60"/>
              <w:jc w:val="center"/>
              <w:rPr>
                <w:rFonts w:ascii="Tahoma" w:hAnsi="Tahoma" w:cs="Tahoma"/>
                <w:b/>
                <w:i/>
                <w:smallCaps/>
                <w:sz w:val="18"/>
                <w:szCs w:val="18"/>
              </w:rPr>
            </w:pPr>
            <w:r w:rsidRPr="001A645D">
              <w:rPr>
                <w:rFonts w:ascii="Tahoma" w:hAnsi="Tahoma" w:cs="Tahoma"/>
                <w:b/>
                <w:i/>
                <w:smallCaps/>
                <w:sz w:val="18"/>
                <w:szCs w:val="18"/>
              </w:rPr>
              <w:t>SIEGE</w:t>
            </w:r>
          </w:p>
        </w:tc>
        <w:tc>
          <w:tcPr>
            <w:tcW w:w="3048" w:type="dxa"/>
            <w:vAlign w:val="center"/>
          </w:tcPr>
          <w:p w14:paraId="0DD72415" w14:textId="77777777" w:rsidR="001A645D" w:rsidRPr="001A645D" w:rsidRDefault="001A645D" w:rsidP="00436A56">
            <w:pPr>
              <w:spacing w:before="60" w:after="60"/>
              <w:jc w:val="center"/>
              <w:rPr>
                <w:rFonts w:ascii="Tahoma" w:hAnsi="Tahoma" w:cs="Tahoma"/>
                <w:b/>
                <w:i/>
                <w:smallCaps/>
                <w:sz w:val="18"/>
                <w:szCs w:val="18"/>
              </w:rPr>
            </w:pPr>
            <w:r w:rsidRPr="001A645D">
              <w:rPr>
                <w:rFonts w:ascii="Tahoma" w:hAnsi="Tahoma" w:cs="Tahoma"/>
                <w:b/>
                <w:i/>
                <w:smallCaps/>
                <w:sz w:val="18"/>
                <w:szCs w:val="18"/>
              </w:rPr>
              <w:t>IMPLANTATION REGIONALE</w:t>
            </w:r>
          </w:p>
        </w:tc>
      </w:tr>
      <w:tr w:rsidR="001A645D" w14:paraId="3B656C03" w14:textId="77777777" w:rsidTr="00436A56">
        <w:trPr>
          <w:cantSplit/>
          <w:trHeight w:val="1681"/>
        </w:trPr>
        <w:tc>
          <w:tcPr>
            <w:tcW w:w="2977" w:type="dxa"/>
            <w:vMerge/>
            <w:vAlign w:val="center"/>
          </w:tcPr>
          <w:p w14:paraId="5A990A31" w14:textId="77777777" w:rsidR="001A645D" w:rsidRDefault="001A645D" w:rsidP="00436A56">
            <w:pPr>
              <w:jc w:val="center"/>
            </w:pPr>
          </w:p>
        </w:tc>
        <w:tc>
          <w:tcPr>
            <w:tcW w:w="3189" w:type="dxa"/>
            <w:vAlign w:val="center"/>
          </w:tcPr>
          <w:p w14:paraId="3C28F1B0" w14:textId="77777777" w:rsidR="001A645D" w:rsidRPr="001A645D" w:rsidRDefault="001A645D" w:rsidP="00436A56">
            <w:pPr>
              <w:pStyle w:val="Insertionautomatique"/>
              <w:rPr>
                <w:rFonts w:cs="Tahoma"/>
                <w:sz w:val="18"/>
                <w:szCs w:val="18"/>
              </w:rPr>
            </w:pPr>
            <w:r w:rsidRPr="001A645D">
              <w:rPr>
                <w:rFonts w:cs="Tahoma"/>
                <w:sz w:val="18"/>
                <w:szCs w:val="18"/>
              </w:rPr>
              <w:t>6, Rue Grolée</w:t>
            </w:r>
          </w:p>
          <w:p w14:paraId="09CCB865" w14:textId="77777777" w:rsidR="001A645D" w:rsidRPr="001A645D" w:rsidRDefault="001A645D" w:rsidP="00436A56">
            <w:pPr>
              <w:jc w:val="center"/>
              <w:rPr>
                <w:rFonts w:ascii="Tahoma" w:hAnsi="Tahoma" w:cs="Tahoma"/>
                <w:sz w:val="18"/>
                <w:szCs w:val="18"/>
              </w:rPr>
            </w:pPr>
            <w:r w:rsidRPr="001A645D">
              <w:rPr>
                <w:rFonts w:ascii="Tahoma" w:hAnsi="Tahoma" w:cs="Tahoma"/>
                <w:sz w:val="18"/>
                <w:szCs w:val="18"/>
              </w:rPr>
              <w:t xml:space="preserve">69289 LYON </w:t>
            </w:r>
            <w:proofErr w:type="spellStart"/>
            <w:r w:rsidRPr="001A645D">
              <w:rPr>
                <w:rFonts w:ascii="Tahoma" w:hAnsi="Tahoma" w:cs="Tahoma"/>
                <w:sz w:val="18"/>
                <w:szCs w:val="18"/>
              </w:rPr>
              <w:t>Cédex</w:t>
            </w:r>
            <w:proofErr w:type="spellEnd"/>
            <w:r w:rsidRPr="001A645D">
              <w:rPr>
                <w:rFonts w:ascii="Tahoma" w:hAnsi="Tahoma" w:cs="Tahoma"/>
                <w:sz w:val="18"/>
                <w:szCs w:val="18"/>
              </w:rPr>
              <w:t xml:space="preserve"> 02</w:t>
            </w:r>
          </w:p>
          <w:p w14:paraId="0DCAAACC" w14:textId="77777777" w:rsidR="001A645D" w:rsidRPr="001A645D" w:rsidRDefault="001A645D" w:rsidP="00436A56">
            <w:pPr>
              <w:jc w:val="center"/>
              <w:rPr>
                <w:rFonts w:ascii="Tahoma" w:hAnsi="Tahoma" w:cs="Tahoma"/>
                <w:sz w:val="18"/>
                <w:szCs w:val="18"/>
              </w:rPr>
            </w:pPr>
          </w:p>
          <w:p w14:paraId="33071F1D" w14:textId="77777777" w:rsidR="001A645D" w:rsidRPr="001A645D" w:rsidRDefault="001A645D" w:rsidP="00436A56">
            <w:pPr>
              <w:tabs>
                <w:tab w:val="left" w:pos="1489"/>
                <w:tab w:val="left" w:pos="1773"/>
              </w:tabs>
              <w:jc w:val="center"/>
              <w:rPr>
                <w:rFonts w:ascii="Tahoma" w:hAnsi="Tahoma" w:cs="Tahoma"/>
                <w:sz w:val="18"/>
                <w:szCs w:val="18"/>
              </w:rPr>
            </w:pPr>
            <w:r w:rsidRPr="001A645D">
              <w:rPr>
                <w:rFonts w:ascii="Tahoma" w:hAnsi="Tahoma" w:cs="Tahoma"/>
                <w:b/>
                <w:sz w:val="18"/>
                <w:szCs w:val="18"/>
              </w:rPr>
              <w:t xml:space="preserve">Téléphone : </w:t>
            </w:r>
            <w:r w:rsidRPr="001A645D">
              <w:rPr>
                <w:rFonts w:ascii="Tahoma" w:hAnsi="Tahoma" w:cs="Tahoma"/>
                <w:sz w:val="18"/>
                <w:szCs w:val="18"/>
              </w:rPr>
              <w:t>04-72-32-56-00</w:t>
            </w:r>
          </w:p>
          <w:p w14:paraId="33416E8F" w14:textId="77777777" w:rsidR="001A645D" w:rsidRPr="001A645D" w:rsidRDefault="001A645D" w:rsidP="00436A56">
            <w:pPr>
              <w:tabs>
                <w:tab w:val="left" w:pos="1489"/>
                <w:tab w:val="left" w:pos="1773"/>
              </w:tabs>
              <w:jc w:val="center"/>
              <w:rPr>
                <w:rFonts w:ascii="Tahoma" w:hAnsi="Tahoma" w:cs="Tahoma"/>
                <w:sz w:val="18"/>
                <w:szCs w:val="18"/>
              </w:rPr>
            </w:pPr>
          </w:p>
          <w:p w14:paraId="703B2150" w14:textId="77777777" w:rsidR="001A645D" w:rsidRPr="001A645D" w:rsidRDefault="001A645D" w:rsidP="00436A56">
            <w:pPr>
              <w:jc w:val="center"/>
              <w:rPr>
                <w:rFonts w:ascii="Tahoma" w:hAnsi="Tahoma" w:cs="Tahoma"/>
                <w:sz w:val="18"/>
                <w:szCs w:val="18"/>
              </w:rPr>
            </w:pPr>
            <w:r w:rsidRPr="001A645D">
              <w:rPr>
                <w:rFonts w:ascii="Tahoma" w:hAnsi="Tahoma" w:cs="Tahoma"/>
                <w:b/>
                <w:sz w:val="18"/>
                <w:szCs w:val="18"/>
              </w:rPr>
              <w:t>E-mail</w:t>
            </w:r>
            <w:r w:rsidRPr="001A645D">
              <w:rPr>
                <w:rFonts w:ascii="Tahoma" w:hAnsi="Tahoma" w:cs="Tahoma"/>
                <w:sz w:val="18"/>
                <w:szCs w:val="18"/>
              </w:rPr>
              <w:t> : cabinet-merlin@cabinet-merlin.fr</w:t>
            </w:r>
          </w:p>
        </w:tc>
        <w:tc>
          <w:tcPr>
            <w:tcW w:w="3048" w:type="dxa"/>
            <w:vAlign w:val="center"/>
          </w:tcPr>
          <w:p w14:paraId="2779F133" w14:textId="77777777" w:rsidR="001A645D" w:rsidRPr="001A645D" w:rsidRDefault="001A645D" w:rsidP="00436A56">
            <w:pPr>
              <w:pStyle w:val="Insertionautomatique"/>
              <w:rPr>
                <w:rFonts w:cs="Tahoma"/>
                <w:sz w:val="18"/>
                <w:szCs w:val="18"/>
              </w:rPr>
            </w:pPr>
            <w:r w:rsidRPr="001A645D">
              <w:rPr>
                <w:rFonts w:cs="Tahoma"/>
                <w:sz w:val="18"/>
                <w:szCs w:val="18"/>
              </w:rPr>
              <w:t>12, rue de Gray</w:t>
            </w:r>
          </w:p>
          <w:p w14:paraId="0C27042D" w14:textId="77777777" w:rsidR="001A645D" w:rsidRPr="001A645D" w:rsidRDefault="001A645D" w:rsidP="00436A56">
            <w:pPr>
              <w:pStyle w:val="Insertionautomatique"/>
              <w:rPr>
                <w:rFonts w:cs="Tahoma"/>
                <w:sz w:val="18"/>
                <w:szCs w:val="18"/>
              </w:rPr>
            </w:pPr>
            <w:r w:rsidRPr="001A645D">
              <w:rPr>
                <w:rFonts w:cs="Tahoma"/>
                <w:sz w:val="18"/>
                <w:szCs w:val="18"/>
              </w:rPr>
              <w:t>21 000 DIJON</w:t>
            </w:r>
          </w:p>
          <w:p w14:paraId="4FD7F33C" w14:textId="77777777" w:rsidR="001A645D" w:rsidRPr="001A645D" w:rsidRDefault="001A645D" w:rsidP="00436A56">
            <w:pPr>
              <w:pStyle w:val="Insertionautomatique"/>
              <w:rPr>
                <w:rFonts w:cs="Tahoma"/>
                <w:sz w:val="18"/>
                <w:szCs w:val="18"/>
              </w:rPr>
            </w:pPr>
          </w:p>
          <w:p w14:paraId="2A9B2A2D" w14:textId="2F08DF2B" w:rsidR="001A645D" w:rsidRPr="001A645D" w:rsidRDefault="001A645D" w:rsidP="00436A56">
            <w:pPr>
              <w:pStyle w:val="Insertionautomatique"/>
              <w:rPr>
                <w:rFonts w:cs="Tahoma"/>
                <w:sz w:val="18"/>
                <w:szCs w:val="18"/>
              </w:rPr>
            </w:pPr>
            <w:r w:rsidRPr="001A645D">
              <w:rPr>
                <w:rFonts w:cs="Tahoma"/>
                <w:b/>
                <w:sz w:val="18"/>
                <w:szCs w:val="18"/>
              </w:rPr>
              <w:t>Téléphone</w:t>
            </w:r>
            <w:r w:rsidRPr="001A645D">
              <w:rPr>
                <w:rFonts w:cs="Tahoma"/>
                <w:sz w:val="18"/>
                <w:szCs w:val="18"/>
              </w:rPr>
              <w:t xml:space="preserve"> : 03 80 6</w:t>
            </w:r>
            <w:r w:rsidR="00C4229A">
              <w:rPr>
                <w:rFonts w:cs="Tahoma"/>
                <w:sz w:val="18"/>
                <w:szCs w:val="18"/>
              </w:rPr>
              <w:t>5</w:t>
            </w:r>
            <w:r w:rsidRPr="001A645D">
              <w:rPr>
                <w:rFonts w:cs="Tahoma"/>
                <w:sz w:val="18"/>
                <w:szCs w:val="18"/>
              </w:rPr>
              <w:t xml:space="preserve"> 42 56</w:t>
            </w:r>
          </w:p>
          <w:p w14:paraId="1DADD0F9" w14:textId="77777777" w:rsidR="001A645D" w:rsidRPr="001A645D" w:rsidRDefault="001A645D" w:rsidP="00436A56">
            <w:pPr>
              <w:pStyle w:val="Insertionautomatique"/>
              <w:rPr>
                <w:rFonts w:cs="Tahoma"/>
                <w:sz w:val="18"/>
                <w:szCs w:val="18"/>
              </w:rPr>
            </w:pPr>
          </w:p>
          <w:p w14:paraId="3036A505" w14:textId="77777777" w:rsidR="001A645D" w:rsidRPr="001A645D" w:rsidRDefault="001A645D" w:rsidP="00436A56">
            <w:pPr>
              <w:pStyle w:val="TEXTE"/>
              <w:ind w:left="1"/>
              <w:jc w:val="center"/>
              <w:rPr>
                <w:rFonts w:ascii="Tahoma" w:hAnsi="Tahoma" w:cs="Tahoma"/>
                <w:sz w:val="18"/>
                <w:szCs w:val="18"/>
              </w:rPr>
            </w:pPr>
            <w:r w:rsidRPr="001A645D">
              <w:rPr>
                <w:rFonts w:ascii="Tahoma" w:hAnsi="Tahoma" w:cs="Tahoma"/>
                <w:b/>
                <w:sz w:val="18"/>
                <w:szCs w:val="18"/>
              </w:rPr>
              <w:t>E-mail</w:t>
            </w:r>
            <w:r w:rsidRPr="001A645D">
              <w:rPr>
                <w:rFonts w:ascii="Tahoma" w:hAnsi="Tahoma" w:cs="Tahoma"/>
                <w:sz w:val="18"/>
                <w:szCs w:val="18"/>
              </w:rPr>
              <w:t xml:space="preserve"> : cm-dijon@cabinet-merlin.fr</w:t>
            </w:r>
          </w:p>
        </w:tc>
      </w:tr>
    </w:tbl>
    <w:p w14:paraId="3CED7599" w14:textId="77777777" w:rsidR="001A645D" w:rsidRDefault="001A645D" w:rsidP="001A645D">
      <w:pPr>
        <w:rPr>
          <w:rFonts w:ascii="Arial" w:hAnsi="Arial" w:cs="Arial"/>
        </w:rPr>
      </w:pPr>
    </w:p>
    <w:p w14:paraId="7CC5457F" w14:textId="407F916D" w:rsidR="001A645D" w:rsidRPr="001A645D" w:rsidRDefault="001A645D" w:rsidP="001A645D">
      <w:pPr>
        <w:rPr>
          <w:rFonts w:ascii="Tahoma" w:hAnsi="Tahoma" w:cs="Tahoma"/>
          <w:sz w:val="18"/>
          <w:szCs w:val="18"/>
        </w:rPr>
      </w:pPr>
      <w:r w:rsidRPr="001A645D">
        <w:rPr>
          <w:rFonts w:ascii="Tahoma" w:hAnsi="Tahoma" w:cs="Tahoma"/>
          <w:sz w:val="18"/>
          <w:szCs w:val="18"/>
        </w:rPr>
        <w:t xml:space="preserve">GROUPE MERLIN/Réf doc : </w:t>
      </w:r>
      <w:r w:rsidRPr="001A645D">
        <w:rPr>
          <w:rFonts w:ascii="Tahoma" w:hAnsi="Tahoma" w:cs="Tahoma"/>
          <w:sz w:val="18"/>
          <w:szCs w:val="18"/>
        </w:rPr>
        <w:fldChar w:fldCharType="begin"/>
      </w:r>
      <w:r w:rsidRPr="001A645D">
        <w:rPr>
          <w:rFonts w:ascii="Tahoma" w:hAnsi="Tahoma" w:cs="Tahoma"/>
          <w:sz w:val="18"/>
          <w:szCs w:val="18"/>
        </w:rPr>
        <w:instrText xml:space="preserve"> FILENAME   \* MERGEFORMAT </w:instrText>
      </w:r>
      <w:r w:rsidRPr="001A645D">
        <w:rPr>
          <w:rFonts w:ascii="Tahoma" w:hAnsi="Tahoma" w:cs="Tahoma"/>
          <w:sz w:val="18"/>
          <w:szCs w:val="18"/>
        </w:rPr>
        <w:fldChar w:fldCharType="separate"/>
      </w:r>
      <w:r w:rsidR="00C4229A">
        <w:rPr>
          <w:rFonts w:ascii="Tahoma" w:hAnsi="Tahoma" w:cs="Tahoma"/>
          <w:noProof/>
          <w:sz w:val="18"/>
          <w:szCs w:val="18"/>
        </w:rPr>
        <w:t>01241087-150-DCE-DG-1-018-B</w:t>
      </w:r>
      <w:r w:rsidRPr="001A645D">
        <w:rPr>
          <w:rFonts w:ascii="Tahoma" w:hAnsi="Tahoma" w:cs="Tahoma"/>
          <w:sz w:val="18"/>
          <w:szCs w:val="18"/>
        </w:rPr>
        <w:fldChar w:fldCharType="end"/>
      </w:r>
    </w:p>
    <w:p w14:paraId="4AEA4573" w14:textId="77777777" w:rsidR="00560683" w:rsidRDefault="00560683" w:rsidP="00560683">
      <w:pPr>
        <w:widowControl/>
        <w:kinsoku/>
        <w:jc w:val="both"/>
        <w:rPr>
          <w:rFonts w:ascii="Arial" w:eastAsia="Times New Roman" w:hAnsi="Arial" w:cs="Arial"/>
          <w:sz w:val="20"/>
          <w:szCs w:val="20"/>
        </w:rPr>
      </w:pPr>
    </w:p>
    <w:tbl>
      <w:tblPr>
        <w:tblW w:w="9214" w:type="dxa"/>
        <w:tblInd w:w="70" w:type="dxa"/>
        <w:tblBorders>
          <w:top w:val="threeDEngrave" w:sz="6" w:space="0" w:color="808080"/>
          <w:left w:val="threeDEngrave" w:sz="6" w:space="0" w:color="808080"/>
          <w:bottom w:val="threeDEngrave" w:sz="6" w:space="0" w:color="808080"/>
          <w:right w:val="threeDEngrave" w:sz="6" w:space="0" w:color="808080"/>
          <w:insideH w:val="dotted"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1984"/>
        <w:gridCol w:w="1842"/>
        <w:gridCol w:w="1274"/>
        <w:gridCol w:w="3688"/>
      </w:tblGrid>
      <w:tr w:rsidR="00560683" w14:paraId="5519607B" w14:textId="77777777" w:rsidTr="001A645D">
        <w:trPr>
          <w:trHeight w:val="369"/>
        </w:trPr>
        <w:tc>
          <w:tcPr>
            <w:tcW w:w="426" w:type="dxa"/>
            <w:tcBorders>
              <w:top w:val="threeDEngrave" w:sz="6" w:space="0" w:color="808080"/>
              <w:left w:val="threeDEngrave" w:sz="6" w:space="0" w:color="808080"/>
              <w:bottom w:val="dotted" w:sz="4" w:space="0" w:color="auto"/>
              <w:right w:val="single" w:sz="4" w:space="0" w:color="auto"/>
            </w:tcBorders>
            <w:shd w:val="pct10" w:color="auto" w:fill="FFFFFF"/>
            <w:vAlign w:val="center"/>
            <w:hideMark/>
          </w:tcPr>
          <w:p w14:paraId="18771CCE" w14:textId="77777777" w:rsidR="00560683" w:rsidRDefault="00560683">
            <w:pPr>
              <w:widowControl/>
              <w:kinsoku/>
              <w:jc w:val="both"/>
              <w:rPr>
                <w:rFonts w:ascii="Arial" w:eastAsia="Times New Roman" w:hAnsi="Arial" w:cs="Arial"/>
                <w:b/>
                <w:sz w:val="18"/>
                <w:szCs w:val="20"/>
              </w:rPr>
            </w:pPr>
            <w:proofErr w:type="spellStart"/>
            <w:r>
              <w:rPr>
                <w:rFonts w:ascii="Arial" w:eastAsia="Times New Roman" w:hAnsi="Arial" w:cs="Arial"/>
                <w:b/>
                <w:sz w:val="18"/>
                <w:szCs w:val="20"/>
              </w:rPr>
              <w:t>Ind</w:t>
            </w:r>
            <w:proofErr w:type="spellEnd"/>
          </w:p>
        </w:tc>
        <w:tc>
          <w:tcPr>
            <w:tcW w:w="1984" w:type="dxa"/>
            <w:tcBorders>
              <w:top w:val="threeDEngrave" w:sz="6" w:space="0" w:color="808080"/>
              <w:left w:val="single" w:sz="4" w:space="0" w:color="auto"/>
              <w:bottom w:val="dotted" w:sz="4" w:space="0" w:color="auto"/>
              <w:right w:val="single" w:sz="4" w:space="0" w:color="auto"/>
            </w:tcBorders>
            <w:shd w:val="pct10" w:color="auto" w:fill="FFFFFF"/>
            <w:vAlign w:val="center"/>
            <w:hideMark/>
          </w:tcPr>
          <w:p w14:paraId="2C98BE03" w14:textId="77777777" w:rsidR="00560683" w:rsidRDefault="00560683">
            <w:pPr>
              <w:widowControl/>
              <w:kinsoku/>
              <w:jc w:val="both"/>
              <w:rPr>
                <w:rFonts w:ascii="Arial" w:eastAsia="Times New Roman" w:hAnsi="Arial" w:cs="Arial"/>
                <w:b/>
                <w:sz w:val="18"/>
                <w:szCs w:val="20"/>
              </w:rPr>
            </w:pPr>
            <w:r>
              <w:rPr>
                <w:rFonts w:ascii="Arial" w:eastAsia="Times New Roman" w:hAnsi="Arial" w:cs="Arial"/>
                <w:b/>
                <w:sz w:val="18"/>
                <w:szCs w:val="20"/>
              </w:rPr>
              <w:t>Etabli par</w:t>
            </w:r>
          </w:p>
        </w:tc>
        <w:tc>
          <w:tcPr>
            <w:tcW w:w="1842" w:type="dxa"/>
            <w:tcBorders>
              <w:top w:val="threeDEngrave" w:sz="6" w:space="0" w:color="808080"/>
              <w:left w:val="single" w:sz="4" w:space="0" w:color="auto"/>
              <w:bottom w:val="dotted" w:sz="4" w:space="0" w:color="auto"/>
              <w:right w:val="single" w:sz="4" w:space="0" w:color="auto"/>
            </w:tcBorders>
            <w:shd w:val="pct10" w:color="auto" w:fill="FFFFFF"/>
            <w:vAlign w:val="center"/>
            <w:hideMark/>
          </w:tcPr>
          <w:p w14:paraId="7ABE5540" w14:textId="77777777" w:rsidR="00560683" w:rsidRDefault="00560683">
            <w:pPr>
              <w:widowControl/>
              <w:kinsoku/>
              <w:jc w:val="both"/>
              <w:rPr>
                <w:rFonts w:ascii="Arial" w:eastAsia="Times New Roman" w:hAnsi="Arial" w:cs="Arial"/>
                <w:b/>
                <w:sz w:val="18"/>
                <w:szCs w:val="20"/>
              </w:rPr>
            </w:pPr>
            <w:r>
              <w:rPr>
                <w:rFonts w:ascii="Arial" w:eastAsia="Times New Roman" w:hAnsi="Arial" w:cs="Arial"/>
                <w:b/>
                <w:sz w:val="18"/>
                <w:szCs w:val="20"/>
              </w:rPr>
              <w:t>Approuvé par</w:t>
            </w:r>
          </w:p>
        </w:tc>
        <w:tc>
          <w:tcPr>
            <w:tcW w:w="1274" w:type="dxa"/>
            <w:tcBorders>
              <w:top w:val="threeDEngrave" w:sz="6" w:space="0" w:color="808080"/>
              <w:left w:val="single" w:sz="4" w:space="0" w:color="auto"/>
              <w:bottom w:val="dotted" w:sz="4" w:space="0" w:color="auto"/>
              <w:right w:val="single" w:sz="4" w:space="0" w:color="auto"/>
            </w:tcBorders>
            <w:shd w:val="pct10" w:color="auto" w:fill="FFFFFF"/>
            <w:vAlign w:val="center"/>
            <w:hideMark/>
          </w:tcPr>
          <w:p w14:paraId="72D9621F" w14:textId="77777777" w:rsidR="00560683" w:rsidRDefault="00560683">
            <w:pPr>
              <w:widowControl/>
              <w:kinsoku/>
              <w:jc w:val="both"/>
              <w:rPr>
                <w:rFonts w:ascii="Arial" w:eastAsia="Times New Roman" w:hAnsi="Arial" w:cs="Arial"/>
                <w:b/>
                <w:sz w:val="18"/>
                <w:szCs w:val="20"/>
              </w:rPr>
            </w:pPr>
            <w:r>
              <w:rPr>
                <w:rFonts w:ascii="Arial" w:eastAsia="Times New Roman" w:hAnsi="Arial" w:cs="Arial"/>
                <w:b/>
                <w:sz w:val="18"/>
                <w:szCs w:val="20"/>
              </w:rPr>
              <w:t>Date</w:t>
            </w:r>
          </w:p>
        </w:tc>
        <w:tc>
          <w:tcPr>
            <w:tcW w:w="3688" w:type="dxa"/>
            <w:tcBorders>
              <w:top w:val="threeDEngrave" w:sz="6" w:space="0" w:color="808080"/>
              <w:left w:val="single" w:sz="4" w:space="0" w:color="auto"/>
              <w:bottom w:val="dotted" w:sz="4" w:space="0" w:color="auto"/>
              <w:right w:val="threeDEngrave" w:sz="6" w:space="0" w:color="808080"/>
            </w:tcBorders>
            <w:shd w:val="pct10" w:color="auto" w:fill="FFFFFF"/>
            <w:vAlign w:val="center"/>
            <w:hideMark/>
          </w:tcPr>
          <w:p w14:paraId="1896326E" w14:textId="77777777" w:rsidR="00560683" w:rsidRDefault="00560683">
            <w:pPr>
              <w:widowControl/>
              <w:kinsoku/>
              <w:jc w:val="both"/>
              <w:rPr>
                <w:rFonts w:ascii="Arial" w:eastAsia="Times New Roman" w:hAnsi="Arial" w:cs="Arial"/>
                <w:b/>
                <w:sz w:val="18"/>
                <w:szCs w:val="20"/>
              </w:rPr>
            </w:pPr>
            <w:r>
              <w:rPr>
                <w:rFonts w:ascii="Arial" w:eastAsia="Times New Roman" w:hAnsi="Arial" w:cs="Arial"/>
                <w:b/>
                <w:sz w:val="18"/>
                <w:szCs w:val="20"/>
              </w:rPr>
              <w:t>Objet de la révision</w:t>
            </w:r>
          </w:p>
        </w:tc>
      </w:tr>
      <w:tr w:rsidR="001A645D" w14:paraId="49544334" w14:textId="77777777" w:rsidTr="001A645D">
        <w:tc>
          <w:tcPr>
            <w:tcW w:w="426" w:type="dxa"/>
            <w:tcBorders>
              <w:top w:val="dotted" w:sz="4" w:space="0" w:color="auto"/>
              <w:left w:val="threeDEngrave" w:sz="6" w:space="0" w:color="808080"/>
              <w:bottom w:val="dotted" w:sz="4" w:space="0" w:color="auto"/>
              <w:right w:val="single" w:sz="4" w:space="0" w:color="auto"/>
            </w:tcBorders>
            <w:vAlign w:val="center"/>
            <w:hideMark/>
          </w:tcPr>
          <w:p w14:paraId="511191C1" w14:textId="77777777" w:rsidR="001A645D" w:rsidRDefault="001A645D" w:rsidP="00436A56">
            <w:pPr>
              <w:rPr>
                <w:rFonts w:ascii="Arial" w:hAnsi="Arial" w:cs="Arial"/>
                <w:sz w:val="18"/>
              </w:rPr>
            </w:pPr>
            <w:r>
              <w:rPr>
                <w:rFonts w:ascii="Arial" w:hAnsi="Arial" w:cs="Arial"/>
                <w:sz w:val="18"/>
              </w:rPr>
              <w:t>A</w:t>
            </w:r>
          </w:p>
        </w:tc>
        <w:tc>
          <w:tcPr>
            <w:tcW w:w="1984" w:type="dxa"/>
            <w:tcBorders>
              <w:top w:val="dotted" w:sz="4" w:space="0" w:color="auto"/>
              <w:left w:val="single" w:sz="4" w:space="0" w:color="auto"/>
              <w:bottom w:val="dotted" w:sz="4" w:space="0" w:color="auto"/>
              <w:right w:val="single" w:sz="4" w:space="0" w:color="auto"/>
            </w:tcBorders>
            <w:vAlign w:val="center"/>
            <w:hideMark/>
          </w:tcPr>
          <w:p w14:paraId="2A116A7D" w14:textId="77777777" w:rsidR="001A645D" w:rsidRDefault="001A645D" w:rsidP="00436A56">
            <w:pPr>
              <w:rPr>
                <w:rFonts w:ascii="Arial" w:hAnsi="Arial" w:cs="Arial"/>
                <w:sz w:val="18"/>
              </w:rPr>
            </w:pPr>
            <w:r>
              <w:rPr>
                <w:rFonts w:ascii="Arial" w:hAnsi="Arial" w:cs="Arial"/>
                <w:sz w:val="18"/>
              </w:rPr>
              <w:t>P VUILLEMIN</w:t>
            </w:r>
          </w:p>
        </w:tc>
        <w:tc>
          <w:tcPr>
            <w:tcW w:w="1842" w:type="dxa"/>
            <w:tcBorders>
              <w:top w:val="dotted" w:sz="4" w:space="0" w:color="auto"/>
              <w:left w:val="single" w:sz="4" w:space="0" w:color="auto"/>
              <w:bottom w:val="dotted" w:sz="4" w:space="0" w:color="auto"/>
              <w:right w:val="single" w:sz="4" w:space="0" w:color="auto"/>
            </w:tcBorders>
            <w:vAlign w:val="center"/>
          </w:tcPr>
          <w:p w14:paraId="792EFAEC" w14:textId="77777777" w:rsidR="001A645D" w:rsidRDefault="001A645D" w:rsidP="00436A56">
            <w:pPr>
              <w:rPr>
                <w:rFonts w:ascii="Arial" w:hAnsi="Arial" w:cs="Arial"/>
                <w:sz w:val="18"/>
              </w:rPr>
            </w:pPr>
            <w:r>
              <w:rPr>
                <w:rFonts w:ascii="Arial" w:hAnsi="Arial" w:cs="Arial"/>
                <w:sz w:val="18"/>
              </w:rPr>
              <w:t>T VILLET</w:t>
            </w:r>
          </w:p>
        </w:tc>
        <w:tc>
          <w:tcPr>
            <w:tcW w:w="1274" w:type="dxa"/>
            <w:tcBorders>
              <w:top w:val="dotted" w:sz="4" w:space="0" w:color="auto"/>
              <w:left w:val="single" w:sz="4" w:space="0" w:color="auto"/>
              <w:bottom w:val="dotted" w:sz="4" w:space="0" w:color="auto"/>
              <w:right w:val="single" w:sz="4" w:space="0" w:color="auto"/>
            </w:tcBorders>
            <w:vAlign w:val="center"/>
            <w:hideMark/>
          </w:tcPr>
          <w:p w14:paraId="1A5D34CF" w14:textId="77777777" w:rsidR="001A645D" w:rsidRDefault="001A645D" w:rsidP="00436A56">
            <w:pPr>
              <w:rPr>
                <w:rFonts w:ascii="Arial" w:hAnsi="Arial" w:cs="Arial"/>
                <w:sz w:val="18"/>
              </w:rPr>
            </w:pPr>
            <w:r>
              <w:rPr>
                <w:rFonts w:ascii="Arial" w:hAnsi="Arial" w:cs="Arial"/>
                <w:sz w:val="18"/>
              </w:rPr>
              <w:t>20/11/2024</w:t>
            </w:r>
          </w:p>
        </w:tc>
        <w:tc>
          <w:tcPr>
            <w:tcW w:w="3688" w:type="dxa"/>
            <w:tcBorders>
              <w:top w:val="dotted" w:sz="4" w:space="0" w:color="auto"/>
              <w:left w:val="single" w:sz="4" w:space="0" w:color="auto"/>
              <w:bottom w:val="dotted" w:sz="4" w:space="0" w:color="auto"/>
              <w:right w:val="threeDEngrave" w:sz="6" w:space="0" w:color="808080"/>
            </w:tcBorders>
            <w:vAlign w:val="center"/>
            <w:hideMark/>
          </w:tcPr>
          <w:p w14:paraId="04BFB375" w14:textId="77777777" w:rsidR="001A645D" w:rsidRDefault="001A645D" w:rsidP="00436A56">
            <w:pPr>
              <w:rPr>
                <w:rFonts w:ascii="Arial" w:hAnsi="Arial" w:cs="Arial"/>
                <w:sz w:val="18"/>
              </w:rPr>
            </w:pPr>
            <w:r>
              <w:rPr>
                <w:rFonts w:ascii="Arial" w:hAnsi="Arial" w:cs="Arial"/>
                <w:sz w:val="18"/>
              </w:rPr>
              <w:t>Création</w:t>
            </w:r>
          </w:p>
        </w:tc>
      </w:tr>
      <w:tr w:rsidR="00C4229A" w14:paraId="7CC93292" w14:textId="77777777" w:rsidTr="001A645D">
        <w:tc>
          <w:tcPr>
            <w:tcW w:w="426" w:type="dxa"/>
            <w:tcBorders>
              <w:top w:val="dotted" w:sz="4" w:space="0" w:color="auto"/>
              <w:left w:val="threeDEngrave" w:sz="6" w:space="0" w:color="808080"/>
              <w:bottom w:val="dotted" w:sz="4" w:space="0" w:color="auto"/>
              <w:right w:val="single" w:sz="4" w:space="0" w:color="auto"/>
            </w:tcBorders>
            <w:vAlign w:val="center"/>
            <w:hideMark/>
          </w:tcPr>
          <w:p w14:paraId="49972334" w14:textId="78FACFC5" w:rsidR="00C4229A" w:rsidRDefault="00C4229A" w:rsidP="00C4229A">
            <w:pPr>
              <w:widowControl/>
              <w:kinsoku/>
              <w:jc w:val="both"/>
              <w:rPr>
                <w:rFonts w:ascii="Arial" w:eastAsia="Times New Roman" w:hAnsi="Arial" w:cs="Arial"/>
                <w:sz w:val="18"/>
                <w:szCs w:val="20"/>
              </w:rPr>
            </w:pPr>
            <w:r>
              <w:rPr>
                <w:rFonts w:ascii="Arial" w:eastAsia="Times New Roman" w:hAnsi="Arial" w:cs="Arial"/>
                <w:sz w:val="18"/>
                <w:szCs w:val="20"/>
              </w:rPr>
              <w:t>B</w:t>
            </w:r>
          </w:p>
        </w:tc>
        <w:tc>
          <w:tcPr>
            <w:tcW w:w="1984" w:type="dxa"/>
            <w:tcBorders>
              <w:top w:val="dotted" w:sz="4" w:space="0" w:color="auto"/>
              <w:left w:val="single" w:sz="4" w:space="0" w:color="auto"/>
              <w:bottom w:val="dotted" w:sz="4" w:space="0" w:color="auto"/>
              <w:right w:val="single" w:sz="4" w:space="0" w:color="auto"/>
            </w:tcBorders>
            <w:vAlign w:val="center"/>
          </w:tcPr>
          <w:p w14:paraId="462E5789" w14:textId="265015D9" w:rsidR="00C4229A" w:rsidRDefault="00C4229A" w:rsidP="00C4229A">
            <w:pPr>
              <w:widowControl/>
              <w:kinsoku/>
              <w:jc w:val="both"/>
              <w:rPr>
                <w:rFonts w:ascii="Arial" w:eastAsia="Times New Roman" w:hAnsi="Arial" w:cs="Arial"/>
                <w:sz w:val="18"/>
                <w:szCs w:val="20"/>
              </w:rPr>
            </w:pPr>
            <w:r>
              <w:rPr>
                <w:rFonts w:ascii="Arial" w:hAnsi="Arial" w:cs="Arial"/>
                <w:sz w:val="18"/>
              </w:rPr>
              <w:t>P VUILLEMIN</w:t>
            </w:r>
          </w:p>
        </w:tc>
        <w:tc>
          <w:tcPr>
            <w:tcW w:w="1842" w:type="dxa"/>
            <w:tcBorders>
              <w:top w:val="dotted" w:sz="4" w:space="0" w:color="auto"/>
              <w:left w:val="single" w:sz="4" w:space="0" w:color="auto"/>
              <w:bottom w:val="dotted" w:sz="4" w:space="0" w:color="auto"/>
              <w:right w:val="single" w:sz="4" w:space="0" w:color="auto"/>
            </w:tcBorders>
            <w:vAlign w:val="center"/>
          </w:tcPr>
          <w:p w14:paraId="7AE0EDD8" w14:textId="6962F5C7" w:rsidR="00C4229A" w:rsidRDefault="00C4229A" w:rsidP="00C4229A">
            <w:pPr>
              <w:widowControl/>
              <w:kinsoku/>
              <w:jc w:val="both"/>
              <w:rPr>
                <w:rFonts w:ascii="Arial" w:eastAsia="Times New Roman" w:hAnsi="Arial" w:cs="Arial"/>
                <w:sz w:val="18"/>
                <w:szCs w:val="20"/>
              </w:rPr>
            </w:pPr>
            <w:r>
              <w:rPr>
                <w:rFonts w:ascii="Arial" w:hAnsi="Arial" w:cs="Arial"/>
                <w:sz w:val="18"/>
              </w:rPr>
              <w:t>T VILLET</w:t>
            </w:r>
          </w:p>
        </w:tc>
        <w:tc>
          <w:tcPr>
            <w:tcW w:w="1274" w:type="dxa"/>
            <w:tcBorders>
              <w:top w:val="dotted" w:sz="4" w:space="0" w:color="auto"/>
              <w:left w:val="single" w:sz="4" w:space="0" w:color="auto"/>
              <w:bottom w:val="dotted" w:sz="4" w:space="0" w:color="auto"/>
              <w:right w:val="single" w:sz="4" w:space="0" w:color="auto"/>
            </w:tcBorders>
            <w:vAlign w:val="center"/>
          </w:tcPr>
          <w:p w14:paraId="221177D3" w14:textId="5FEE6338" w:rsidR="00C4229A" w:rsidRDefault="00C4229A" w:rsidP="00C4229A">
            <w:pPr>
              <w:widowControl/>
              <w:kinsoku/>
              <w:jc w:val="both"/>
              <w:rPr>
                <w:rFonts w:ascii="Arial" w:eastAsia="Times New Roman" w:hAnsi="Arial" w:cs="Arial"/>
                <w:sz w:val="18"/>
                <w:szCs w:val="20"/>
              </w:rPr>
            </w:pPr>
            <w:r>
              <w:rPr>
                <w:rFonts w:ascii="Arial" w:eastAsia="Times New Roman" w:hAnsi="Arial" w:cs="Arial"/>
                <w:sz w:val="18"/>
                <w:szCs w:val="20"/>
              </w:rPr>
              <w:t>12/12/2024</w:t>
            </w:r>
          </w:p>
        </w:tc>
        <w:tc>
          <w:tcPr>
            <w:tcW w:w="3688" w:type="dxa"/>
            <w:tcBorders>
              <w:top w:val="dotted" w:sz="4" w:space="0" w:color="auto"/>
              <w:left w:val="single" w:sz="4" w:space="0" w:color="auto"/>
              <w:bottom w:val="dotted" w:sz="4" w:space="0" w:color="auto"/>
              <w:right w:val="threeDEngrave" w:sz="6" w:space="0" w:color="808080"/>
            </w:tcBorders>
            <w:vAlign w:val="center"/>
          </w:tcPr>
          <w:p w14:paraId="132E92FA" w14:textId="146EE0D7" w:rsidR="00C4229A" w:rsidRDefault="00C4229A" w:rsidP="00C4229A">
            <w:pPr>
              <w:widowControl/>
              <w:kinsoku/>
              <w:jc w:val="both"/>
              <w:rPr>
                <w:rFonts w:ascii="Arial" w:eastAsia="Times New Roman" w:hAnsi="Arial" w:cs="Arial"/>
                <w:sz w:val="18"/>
                <w:szCs w:val="20"/>
              </w:rPr>
            </w:pPr>
            <w:r>
              <w:rPr>
                <w:rFonts w:ascii="Arial" w:eastAsia="Times New Roman" w:hAnsi="Arial" w:cs="Arial"/>
                <w:sz w:val="18"/>
                <w:szCs w:val="20"/>
              </w:rPr>
              <w:t>Mise à jour</w:t>
            </w:r>
          </w:p>
        </w:tc>
      </w:tr>
      <w:tr w:rsidR="00C4229A" w14:paraId="670AECC8" w14:textId="77777777" w:rsidTr="001A645D">
        <w:tc>
          <w:tcPr>
            <w:tcW w:w="426" w:type="dxa"/>
            <w:tcBorders>
              <w:top w:val="dotted" w:sz="4" w:space="0" w:color="auto"/>
              <w:left w:val="threeDEngrave" w:sz="6" w:space="0" w:color="808080"/>
              <w:bottom w:val="threeDEngrave" w:sz="6" w:space="0" w:color="808080"/>
              <w:right w:val="single" w:sz="4" w:space="0" w:color="auto"/>
            </w:tcBorders>
            <w:vAlign w:val="center"/>
          </w:tcPr>
          <w:p w14:paraId="478AA10D" w14:textId="5DD480B9" w:rsidR="00C4229A" w:rsidRDefault="00C4229A" w:rsidP="00C4229A">
            <w:pPr>
              <w:widowControl/>
              <w:kinsoku/>
              <w:jc w:val="both"/>
              <w:rPr>
                <w:rFonts w:ascii="Arial" w:eastAsia="Times New Roman" w:hAnsi="Arial" w:cs="Arial"/>
                <w:sz w:val="18"/>
                <w:szCs w:val="20"/>
              </w:rPr>
            </w:pPr>
          </w:p>
        </w:tc>
        <w:tc>
          <w:tcPr>
            <w:tcW w:w="1984" w:type="dxa"/>
            <w:tcBorders>
              <w:top w:val="dotted" w:sz="4" w:space="0" w:color="auto"/>
              <w:left w:val="single" w:sz="4" w:space="0" w:color="auto"/>
              <w:bottom w:val="threeDEngrave" w:sz="6" w:space="0" w:color="808080"/>
              <w:right w:val="single" w:sz="4" w:space="0" w:color="auto"/>
            </w:tcBorders>
            <w:vAlign w:val="center"/>
          </w:tcPr>
          <w:p w14:paraId="2C515D92" w14:textId="0D1EC339" w:rsidR="00C4229A" w:rsidRDefault="00C4229A" w:rsidP="00C4229A">
            <w:pPr>
              <w:widowControl/>
              <w:kinsoku/>
              <w:jc w:val="both"/>
              <w:rPr>
                <w:rFonts w:ascii="Arial" w:eastAsia="Times New Roman" w:hAnsi="Arial" w:cs="Arial"/>
                <w:sz w:val="18"/>
                <w:szCs w:val="20"/>
              </w:rPr>
            </w:pPr>
          </w:p>
        </w:tc>
        <w:tc>
          <w:tcPr>
            <w:tcW w:w="1842" w:type="dxa"/>
            <w:tcBorders>
              <w:top w:val="dotted" w:sz="4" w:space="0" w:color="auto"/>
              <w:left w:val="single" w:sz="4" w:space="0" w:color="auto"/>
              <w:bottom w:val="threeDEngrave" w:sz="6" w:space="0" w:color="808080"/>
              <w:right w:val="single" w:sz="4" w:space="0" w:color="auto"/>
            </w:tcBorders>
            <w:vAlign w:val="center"/>
          </w:tcPr>
          <w:p w14:paraId="487F6874" w14:textId="77777777" w:rsidR="00C4229A" w:rsidRDefault="00C4229A" w:rsidP="00C4229A">
            <w:pPr>
              <w:widowControl/>
              <w:kinsoku/>
              <w:jc w:val="both"/>
              <w:rPr>
                <w:rFonts w:ascii="Arial" w:eastAsia="Times New Roman" w:hAnsi="Arial" w:cs="Arial"/>
                <w:sz w:val="18"/>
                <w:szCs w:val="20"/>
              </w:rPr>
            </w:pPr>
          </w:p>
        </w:tc>
        <w:tc>
          <w:tcPr>
            <w:tcW w:w="1274" w:type="dxa"/>
            <w:tcBorders>
              <w:top w:val="dotted" w:sz="4" w:space="0" w:color="auto"/>
              <w:left w:val="single" w:sz="4" w:space="0" w:color="auto"/>
              <w:bottom w:val="threeDEngrave" w:sz="6" w:space="0" w:color="808080"/>
              <w:right w:val="single" w:sz="4" w:space="0" w:color="auto"/>
            </w:tcBorders>
            <w:vAlign w:val="center"/>
          </w:tcPr>
          <w:p w14:paraId="5AD70FBE" w14:textId="1BE65DAD" w:rsidR="00C4229A" w:rsidRDefault="00C4229A" w:rsidP="00C4229A">
            <w:pPr>
              <w:widowControl/>
              <w:kinsoku/>
              <w:jc w:val="both"/>
              <w:rPr>
                <w:rFonts w:ascii="Arial" w:eastAsia="Times New Roman" w:hAnsi="Arial" w:cs="Arial"/>
                <w:sz w:val="18"/>
                <w:szCs w:val="20"/>
              </w:rPr>
            </w:pPr>
          </w:p>
        </w:tc>
        <w:tc>
          <w:tcPr>
            <w:tcW w:w="3688" w:type="dxa"/>
            <w:tcBorders>
              <w:top w:val="dotted" w:sz="4" w:space="0" w:color="auto"/>
              <w:left w:val="single" w:sz="4" w:space="0" w:color="auto"/>
              <w:bottom w:val="threeDEngrave" w:sz="6" w:space="0" w:color="808080"/>
              <w:right w:val="threeDEngrave" w:sz="6" w:space="0" w:color="808080"/>
            </w:tcBorders>
            <w:vAlign w:val="center"/>
          </w:tcPr>
          <w:p w14:paraId="0783D18E" w14:textId="1D1CFA83" w:rsidR="00C4229A" w:rsidRDefault="00C4229A" w:rsidP="00C4229A">
            <w:pPr>
              <w:widowControl/>
              <w:kinsoku/>
              <w:jc w:val="both"/>
              <w:rPr>
                <w:rFonts w:ascii="Arial" w:eastAsia="Times New Roman" w:hAnsi="Arial" w:cs="Arial"/>
                <w:sz w:val="18"/>
                <w:szCs w:val="20"/>
              </w:rPr>
            </w:pPr>
          </w:p>
        </w:tc>
      </w:tr>
    </w:tbl>
    <w:p w14:paraId="4DA5FC41" w14:textId="77777777" w:rsidR="00560683" w:rsidRDefault="00560683" w:rsidP="00560683">
      <w:pPr>
        <w:jc w:val="both"/>
        <w:rPr>
          <w:rFonts w:ascii="Arial" w:hAnsi="Arial" w:cs="Arial"/>
        </w:rPr>
      </w:pPr>
    </w:p>
    <w:p w14:paraId="73CB3522" w14:textId="77777777" w:rsidR="00560683" w:rsidRDefault="00560683" w:rsidP="00560683">
      <w:pPr>
        <w:jc w:val="both"/>
        <w:rPr>
          <w:rFonts w:ascii="Arial" w:hAnsi="Arial" w:cs="Arial"/>
        </w:rPr>
      </w:pPr>
    </w:p>
    <w:p w14:paraId="55C24C4A" w14:textId="77777777" w:rsidR="00560683" w:rsidRDefault="00560683" w:rsidP="00560683">
      <w:pPr>
        <w:ind w:right="360"/>
        <w:jc w:val="both"/>
        <w:rPr>
          <w:rFonts w:ascii="Arial" w:hAnsi="Arial" w:cs="Arial"/>
          <w:bCs/>
          <w:sz w:val="23"/>
          <w:szCs w:val="23"/>
        </w:rPr>
      </w:pPr>
    </w:p>
    <w:p w14:paraId="19F5A54D" w14:textId="301249A9" w:rsidR="00560683" w:rsidRDefault="00560683" w:rsidP="00560683">
      <w:pPr>
        <w:widowControl/>
        <w:pBdr>
          <w:top w:val="single" w:sz="4" w:space="3" w:color="808080"/>
        </w:pBdr>
        <w:tabs>
          <w:tab w:val="center" w:pos="4536"/>
          <w:tab w:val="right" w:pos="9072"/>
        </w:tabs>
        <w:kinsoku/>
        <w:jc w:val="both"/>
        <w:rPr>
          <w:rFonts w:ascii="Arial" w:eastAsia="Times New Roman" w:hAnsi="Arial" w:cs="Arial"/>
          <w:caps/>
          <w:color w:val="808080"/>
          <w:sz w:val="16"/>
          <w:szCs w:val="16"/>
        </w:rPr>
      </w:pPr>
      <w:r>
        <w:rPr>
          <w:rFonts w:ascii="Arial" w:hAnsi="Arial" w:cs="Arial"/>
          <w:caps/>
          <w:color w:val="808080"/>
          <w:sz w:val="16"/>
          <w:szCs w:val="16"/>
        </w:rPr>
        <w:t xml:space="preserve">AVIS DE MARCHE –Marché sans bon de commande </w:t>
      </w:r>
      <w:r>
        <w:rPr>
          <w:rFonts w:ascii="Arial" w:eastAsia="Times New Roman" w:hAnsi="Arial" w:cs="Arial"/>
          <w:caps/>
          <w:color w:val="808080"/>
          <w:sz w:val="16"/>
          <w:szCs w:val="16"/>
        </w:rPr>
        <w:t>- PA et EA – MAPA ouvert / restreint– Avis national</w:t>
      </w:r>
    </w:p>
    <w:p w14:paraId="7FD33C75" w14:textId="77777777" w:rsidR="00560683" w:rsidRDefault="00560683" w:rsidP="00560683">
      <w:pPr>
        <w:widowControl/>
        <w:kinsoku/>
        <w:ind w:left="-142"/>
        <w:jc w:val="both"/>
        <w:rPr>
          <w:rFonts w:ascii="Arial" w:eastAsia="Times New Roman" w:hAnsi="Arial" w:cs="Arial"/>
          <w:sz w:val="18"/>
          <w:szCs w:val="20"/>
        </w:rPr>
      </w:pPr>
    </w:p>
    <w:p w14:paraId="65C34B43" w14:textId="77777777" w:rsidR="00560683" w:rsidRDefault="00560683" w:rsidP="00560683">
      <w:pPr>
        <w:ind w:right="360"/>
        <w:jc w:val="both"/>
        <w:rPr>
          <w:rFonts w:ascii="Arial" w:hAnsi="Arial" w:cs="Arial"/>
          <w:b/>
          <w:bCs/>
          <w:sz w:val="23"/>
          <w:szCs w:val="23"/>
        </w:rPr>
      </w:pPr>
    </w:p>
    <w:p w14:paraId="102B45CD" w14:textId="77777777" w:rsidR="00560683" w:rsidRDefault="00560683" w:rsidP="00560683">
      <w:pPr>
        <w:jc w:val="both"/>
      </w:pPr>
      <w:r>
        <w:br w:type="page"/>
      </w:r>
    </w:p>
    <w:p w14:paraId="6B7BBF41" w14:textId="77777777" w:rsidR="00560683" w:rsidRDefault="00560683" w:rsidP="00560683">
      <w:pPr>
        <w:spacing w:before="108"/>
        <w:ind w:left="288"/>
        <w:jc w:val="both"/>
        <w:rPr>
          <w:rFonts w:ascii="Arial" w:hAnsi="Arial" w:cs="Arial"/>
          <w:b/>
          <w:bCs/>
          <w:smallCaps/>
          <w:sz w:val="22"/>
          <w:szCs w:val="16"/>
        </w:rPr>
      </w:pPr>
      <w:r>
        <w:rPr>
          <w:rFonts w:ascii="Arial" w:hAnsi="Arial" w:cs="Arial"/>
          <w:b/>
          <w:bCs/>
          <w:smallCaps/>
          <w:sz w:val="22"/>
          <w:szCs w:val="16"/>
        </w:rPr>
        <w:lastRenderedPageBreak/>
        <w:t xml:space="preserve">Modèle d’avis pour la passation des marchés répondant à un besoin estimé entre 90 000 € </w:t>
      </w:r>
      <w:proofErr w:type="spellStart"/>
      <w:r>
        <w:rPr>
          <w:rFonts w:ascii="Arial" w:hAnsi="Arial" w:cs="Arial"/>
          <w:b/>
          <w:bCs/>
          <w:smallCaps/>
          <w:sz w:val="22"/>
          <w:szCs w:val="16"/>
        </w:rPr>
        <w:t>Ht</w:t>
      </w:r>
      <w:proofErr w:type="spellEnd"/>
      <w:r>
        <w:rPr>
          <w:rFonts w:ascii="Arial" w:hAnsi="Arial" w:cs="Arial"/>
          <w:b/>
          <w:bCs/>
          <w:smallCaps/>
          <w:sz w:val="22"/>
          <w:szCs w:val="16"/>
        </w:rPr>
        <w:t xml:space="preserve"> et les seuils de procédure formalisée</w:t>
      </w:r>
    </w:p>
    <w:p w14:paraId="0565168E" w14:textId="77777777" w:rsidR="00560683" w:rsidRDefault="00560683" w:rsidP="00560683">
      <w:pPr>
        <w:spacing w:before="144"/>
        <w:ind w:left="288"/>
        <w:jc w:val="both"/>
        <w:rPr>
          <w:rFonts w:ascii="Arial" w:hAnsi="Arial" w:cs="Arial"/>
          <w:b/>
          <w:bCs/>
          <w:spacing w:val="-5"/>
          <w:sz w:val="18"/>
          <w:szCs w:val="18"/>
        </w:rPr>
      </w:pPr>
      <w:r>
        <w:rPr>
          <w:rFonts w:ascii="Arial" w:hAnsi="Arial" w:cs="Arial"/>
          <w:b/>
          <w:bCs/>
          <w:spacing w:val="-5"/>
          <w:sz w:val="18"/>
          <w:szCs w:val="18"/>
        </w:rPr>
        <w:t>Section 1 : Identification de l’acheteur</w:t>
      </w:r>
    </w:p>
    <w:p w14:paraId="121EF578" w14:textId="77777777" w:rsidR="00560683" w:rsidRDefault="00560683" w:rsidP="00560683">
      <w:pPr>
        <w:spacing w:before="144"/>
        <w:ind w:left="288"/>
        <w:jc w:val="both"/>
        <w:rPr>
          <w:rFonts w:ascii="Arial" w:hAnsi="Arial" w:cs="Arial"/>
          <w:b/>
          <w:bCs/>
          <w:spacing w:val="-5"/>
          <w:sz w:val="16"/>
          <w:szCs w:val="16"/>
        </w:rPr>
      </w:pPr>
    </w:p>
    <w:tbl>
      <w:tblPr>
        <w:tblStyle w:val="Grilledutableau"/>
        <w:tblW w:w="0" w:type="auto"/>
        <w:tblInd w:w="288" w:type="dxa"/>
        <w:tblLook w:val="04A0" w:firstRow="1" w:lastRow="0" w:firstColumn="1" w:lastColumn="0" w:noHBand="0" w:noVBand="1"/>
      </w:tblPr>
      <w:tblGrid>
        <w:gridCol w:w="3818"/>
        <w:gridCol w:w="553"/>
        <w:gridCol w:w="2199"/>
        <w:gridCol w:w="2204"/>
      </w:tblGrid>
      <w:tr w:rsidR="00560683" w14:paraId="63C30FAF" w14:textId="77777777" w:rsidTr="001A645D">
        <w:tc>
          <w:tcPr>
            <w:tcW w:w="8774" w:type="dxa"/>
            <w:gridSpan w:val="4"/>
            <w:tcBorders>
              <w:top w:val="single" w:sz="4" w:space="0" w:color="auto"/>
              <w:left w:val="single" w:sz="4" w:space="0" w:color="auto"/>
              <w:bottom w:val="single" w:sz="4" w:space="0" w:color="auto"/>
              <w:right w:val="single" w:sz="4" w:space="0" w:color="auto"/>
            </w:tcBorders>
            <w:hideMark/>
          </w:tcPr>
          <w:p w14:paraId="48BBB2B1" w14:textId="506EE1E7" w:rsidR="00560683" w:rsidRPr="001A645D" w:rsidRDefault="001A645D" w:rsidP="001A645D">
            <w:pPr>
              <w:spacing w:before="144"/>
              <w:jc w:val="both"/>
              <w:rPr>
                <w:rFonts w:ascii="Arial" w:hAnsi="Arial" w:cs="Arial"/>
                <w:b/>
                <w:iCs/>
                <w:spacing w:val="-5"/>
                <w:sz w:val="18"/>
                <w:szCs w:val="18"/>
              </w:rPr>
            </w:pPr>
            <w:r>
              <w:rPr>
                <w:rFonts w:ascii="Arial" w:hAnsi="Arial" w:cs="Arial"/>
                <w:iCs/>
                <w:spacing w:val="-5"/>
                <w:sz w:val="18"/>
                <w:szCs w:val="18"/>
              </w:rPr>
              <w:t xml:space="preserve">Nom complet de l’acheteur : </w:t>
            </w:r>
            <w:r>
              <w:rPr>
                <w:rFonts w:ascii="Arial" w:hAnsi="Arial" w:cs="Arial"/>
                <w:b/>
                <w:iCs/>
                <w:spacing w:val="-5"/>
                <w:sz w:val="18"/>
                <w:szCs w:val="18"/>
              </w:rPr>
              <w:t>COMMUNE DE CHAIGNAY (</w:t>
            </w:r>
            <w:r w:rsidRPr="001A645D">
              <w:rPr>
                <w:rFonts w:ascii="Arial" w:hAnsi="Arial" w:cs="Arial"/>
                <w:b/>
                <w:iCs/>
                <w:spacing w:val="-5"/>
                <w:sz w:val="18"/>
                <w:szCs w:val="18"/>
              </w:rPr>
              <w:t>1 rue du puits-dessous 21120 CHAIGNAY</w:t>
            </w:r>
            <w:r>
              <w:rPr>
                <w:rFonts w:ascii="Arial" w:hAnsi="Arial" w:cs="Arial"/>
                <w:b/>
                <w:iCs/>
                <w:spacing w:val="-5"/>
                <w:sz w:val="18"/>
                <w:szCs w:val="18"/>
              </w:rPr>
              <w:t>)</w:t>
            </w:r>
          </w:p>
        </w:tc>
      </w:tr>
      <w:tr w:rsidR="001A645D" w:rsidRPr="00CF427D" w14:paraId="2326F762" w14:textId="77777777" w:rsidTr="00436A56">
        <w:tc>
          <w:tcPr>
            <w:tcW w:w="4371" w:type="dxa"/>
            <w:gridSpan w:val="2"/>
            <w:tcBorders>
              <w:top w:val="single" w:sz="4" w:space="0" w:color="auto"/>
              <w:left w:val="single" w:sz="4" w:space="0" w:color="auto"/>
              <w:bottom w:val="single" w:sz="4" w:space="0" w:color="auto"/>
              <w:right w:val="single" w:sz="4" w:space="0" w:color="auto"/>
            </w:tcBorders>
            <w:hideMark/>
          </w:tcPr>
          <w:p w14:paraId="2F665EB5" w14:textId="77777777" w:rsidR="001A645D" w:rsidRPr="00CF427D" w:rsidRDefault="001A645D" w:rsidP="00436A56">
            <w:pPr>
              <w:spacing w:before="144"/>
              <w:jc w:val="both"/>
              <w:rPr>
                <w:rFonts w:ascii="Arial" w:hAnsi="Arial" w:cs="Arial"/>
                <w:iCs/>
                <w:spacing w:val="-5"/>
                <w:sz w:val="18"/>
                <w:szCs w:val="18"/>
              </w:rPr>
            </w:pPr>
            <w:r w:rsidRPr="00CF427D">
              <w:rPr>
                <w:rFonts w:ascii="Arial" w:hAnsi="Arial" w:cs="Arial"/>
                <w:iCs/>
                <w:spacing w:val="-5"/>
                <w:sz w:val="18"/>
                <w:szCs w:val="18"/>
              </w:rPr>
              <w:t xml:space="preserve">Type de Numéro national d’identification : </w:t>
            </w:r>
          </w:p>
          <w:p w14:paraId="054C139C" w14:textId="77777777" w:rsidR="001A645D" w:rsidRPr="00CF427D" w:rsidRDefault="001A645D" w:rsidP="00436A56">
            <w:pPr>
              <w:spacing w:before="144"/>
              <w:jc w:val="both"/>
              <w:rPr>
                <w:rFonts w:ascii="Arial" w:hAnsi="Arial" w:cs="Arial"/>
                <w:b/>
                <w:iCs/>
                <w:spacing w:val="-5"/>
                <w:sz w:val="18"/>
                <w:szCs w:val="18"/>
              </w:rPr>
            </w:pPr>
            <w:r w:rsidRPr="00CF427D">
              <w:rPr>
                <w:rFonts w:ascii="Arial" w:hAnsi="Arial" w:cs="Arial"/>
                <w:b/>
                <w:iCs/>
                <w:spacing w:val="-5"/>
                <w:sz w:val="18"/>
                <w:szCs w:val="18"/>
              </w:rPr>
              <w:t xml:space="preserve">○ SIRET </w:t>
            </w:r>
          </w:p>
        </w:tc>
        <w:tc>
          <w:tcPr>
            <w:tcW w:w="4403" w:type="dxa"/>
            <w:gridSpan w:val="2"/>
            <w:tcBorders>
              <w:top w:val="single" w:sz="4" w:space="0" w:color="auto"/>
              <w:left w:val="single" w:sz="4" w:space="0" w:color="auto"/>
              <w:bottom w:val="single" w:sz="4" w:space="0" w:color="auto"/>
              <w:right w:val="single" w:sz="4" w:space="0" w:color="auto"/>
            </w:tcBorders>
            <w:hideMark/>
          </w:tcPr>
          <w:p w14:paraId="5298FC15" w14:textId="77777777" w:rsidR="001A645D" w:rsidRPr="00CF427D" w:rsidRDefault="001A645D" w:rsidP="00436A56">
            <w:pPr>
              <w:spacing w:before="144"/>
              <w:jc w:val="both"/>
              <w:rPr>
                <w:rFonts w:ascii="Arial" w:hAnsi="Arial" w:cs="Arial"/>
                <w:iCs/>
                <w:spacing w:val="-5"/>
                <w:sz w:val="18"/>
                <w:szCs w:val="18"/>
              </w:rPr>
            </w:pPr>
            <w:r w:rsidRPr="00CF427D">
              <w:rPr>
                <w:rFonts w:ascii="Arial" w:hAnsi="Arial" w:cs="Arial"/>
                <w:iCs/>
                <w:spacing w:val="-5"/>
                <w:sz w:val="18"/>
                <w:szCs w:val="18"/>
              </w:rPr>
              <w:t>N° national d’identification :</w:t>
            </w:r>
          </w:p>
          <w:p w14:paraId="520BA0DC" w14:textId="6FE48C4B" w:rsidR="001A645D" w:rsidRPr="00CF427D" w:rsidRDefault="001A645D" w:rsidP="00436A56">
            <w:pPr>
              <w:spacing w:before="144"/>
              <w:jc w:val="both"/>
              <w:rPr>
                <w:rFonts w:ascii="Arial" w:hAnsi="Arial" w:cs="Arial"/>
                <w:b/>
                <w:iCs/>
                <w:spacing w:val="-5"/>
                <w:sz w:val="18"/>
                <w:szCs w:val="18"/>
              </w:rPr>
            </w:pPr>
            <w:r w:rsidRPr="001A645D">
              <w:rPr>
                <w:rFonts w:ascii="Arial" w:hAnsi="Arial" w:cs="Arial"/>
                <w:b/>
                <w:iCs/>
                <w:spacing w:val="-5"/>
                <w:sz w:val="18"/>
                <w:szCs w:val="18"/>
              </w:rPr>
              <w:t>21210127300010</w:t>
            </w:r>
          </w:p>
        </w:tc>
      </w:tr>
      <w:tr w:rsidR="00560683" w14:paraId="1E7A832E" w14:textId="77777777" w:rsidTr="001A645D">
        <w:tc>
          <w:tcPr>
            <w:tcW w:w="6570" w:type="dxa"/>
            <w:gridSpan w:val="3"/>
            <w:tcBorders>
              <w:top w:val="single" w:sz="4" w:space="0" w:color="auto"/>
              <w:left w:val="single" w:sz="4" w:space="0" w:color="auto"/>
              <w:bottom w:val="single" w:sz="4" w:space="0" w:color="auto"/>
              <w:right w:val="single" w:sz="4" w:space="0" w:color="auto"/>
            </w:tcBorders>
            <w:hideMark/>
          </w:tcPr>
          <w:p w14:paraId="41991AAB" w14:textId="60180AF0" w:rsidR="00560683" w:rsidRPr="001A645D" w:rsidRDefault="00560683">
            <w:pPr>
              <w:spacing w:before="144"/>
              <w:jc w:val="both"/>
              <w:rPr>
                <w:rFonts w:ascii="Arial" w:hAnsi="Arial" w:cs="Arial"/>
                <w:iCs/>
                <w:spacing w:val="-5"/>
                <w:sz w:val="18"/>
                <w:szCs w:val="18"/>
              </w:rPr>
            </w:pPr>
            <w:r w:rsidRPr="001A645D">
              <w:rPr>
                <w:rFonts w:ascii="Arial" w:hAnsi="Arial" w:cs="Arial"/>
                <w:iCs/>
                <w:spacing w:val="-5"/>
                <w:sz w:val="18"/>
                <w:szCs w:val="18"/>
              </w:rPr>
              <w:t xml:space="preserve">Ville : </w:t>
            </w:r>
            <w:r w:rsidR="001A645D" w:rsidRPr="001A645D">
              <w:rPr>
                <w:rFonts w:ascii="Arial" w:hAnsi="Arial" w:cs="Arial"/>
                <w:b/>
                <w:iCs/>
                <w:spacing w:val="-5"/>
                <w:sz w:val="18"/>
                <w:szCs w:val="18"/>
              </w:rPr>
              <w:t>CHAIGNAY</w:t>
            </w:r>
          </w:p>
        </w:tc>
        <w:tc>
          <w:tcPr>
            <w:tcW w:w="2204" w:type="dxa"/>
            <w:tcBorders>
              <w:top w:val="single" w:sz="4" w:space="0" w:color="auto"/>
              <w:left w:val="single" w:sz="4" w:space="0" w:color="auto"/>
              <w:bottom w:val="single" w:sz="4" w:space="0" w:color="auto"/>
              <w:right w:val="single" w:sz="4" w:space="0" w:color="auto"/>
            </w:tcBorders>
            <w:hideMark/>
          </w:tcPr>
          <w:p w14:paraId="29A0F241" w14:textId="0F3E9F99" w:rsidR="00560683" w:rsidRDefault="00560683">
            <w:pPr>
              <w:spacing w:before="144"/>
              <w:jc w:val="both"/>
              <w:rPr>
                <w:rFonts w:ascii="Arial" w:hAnsi="Arial" w:cs="Arial"/>
                <w:iCs/>
                <w:spacing w:val="-5"/>
                <w:sz w:val="18"/>
                <w:szCs w:val="18"/>
              </w:rPr>
            </w:pPr>
            <w:r w:rsidRPr="001A645D">
              <w:rPr>
                <w:rFonts w:ascii="Arial" w:hAnsi="Arial" w:cs="Arial"/>
                <w:iCs/>
                <w:spacing w:val="-5"/>
                <w:sz w:val="18"/>
                <w:szCs w:val="18"/>
              </w:rPr>
              <w:t>Code Postal :</w:t>
            </w:r>
            <w:r>
              <w:rPr>
                <w:rFonts w:ascii="Arial" w:hAnsi="Arial" w:cs="Arial"/>
                <w:iCs/>
                <w:spacing w:val="-5"/>
                <w:sz w:val="18"/>
                <w:szCs w:val="18"/>
              </w:rPr>
              <w:t xml:space="preserve"> </w:t>
            </w:r>
            <w:r w:rsidR="001A645D" w:rsidRPr="001A645D">
              <w:rPr>
                <w:rFonts w:ascii="Arial" w:hAnsi="Arial" w:cs="Arial"/>
                <w:b/>
                <w:iCs/>
                <w:spacing w:val="-5"/>
                <w:sz w:val="18"/>
                <w:szCs w:val="18"/>
              </w:rPr>
              <w:t>21120</w:t>
            </w:r>
          </w:p>
        </w:tc>
      </w:tr>
      <w:tr w:rsidR="00560683" w14:paraId="2D6103F7" w14:textId="77777777" w:rsidTr="001A645D">
        <w:trPr>
          <w:trHeight w:val="759"/>
        </w:trPr>
        <w:tc>
          <w:tcPr>
            <w:tcW w:w="3818" w:type="dxa"/>
            <w:tcBorders>
              <w:top w:val="single" w:sz="4" w:space="0" w:color="auto"/>
              <w:left w:val="single" w:sz="4" w:space="0" w:color="auto"/>
              <w:bottom w:val="single" w:sz="4" w:space="0" w:color="auto"/>
              <w:right w:val="single" w:sz="4" w:space="0" w:color="auto"/>
            </w:tcBorders>
            <w:hideMark/>
          </w:tcPr>
          <w:p w14:paraId="5D072DD6" w14:textId="707D7943" w:rsidR="00560683" w:rsidRPr="001A645D" w:rsidRDefault="00560683">
            <w:pPr>
              <w:spacing w:before="144"/>
              <w:jc w:val="both"/>
              <w:rPr>
                <w:rFonts w:ascii="Arial" w:hAnsi="Arial" w:cs="Arial"/>
                <w:iCs/>
                <w:spacing w:val="-5"/>
                <w:sz w:val="18"/>
                <w:szCs w:val="18"/>
              </w:rPr>
            </w:pPr>
            <w:r w:rsidRPr="001A645D">
              <w:rPr>
                <w:rFonts w:ascii="Arial" w:hAnsi="Arial" w:cs="Arial"/>
                <w:iCs/>
                <w:spacing w:val="-5"/>
                <w:sz w:val="18"/>
                <w:szCs w:val="18"/>
              </w:rPr>
              <w:t xml:space="preserve">Groupement de commandes : </w:t>
            </w:r>
          </w:p>
          <w:p w14:paraId="7776586F" w14:textId="77777777" w:rsidR="00560683" w:rsidRPr="001A645D" w:rsidRDefault="00560683">
            <w:pPr>
              <w:spacing w:before="144"/>
              <w:jc w:val="both"/>
              <w:rPr>
                <w:rFonts w:ascii="Arial" w:hAnsi="Arial" w:cs="Arial"/>
                <w:iCs/>
                <w:spacing w:val="-5"/>
                <w:sz w:val="18"/>
                <w:szCs w:val="18"/>
              </w:rPr>
            </w:pPr>
            <w:r w:rsidRPr="001A645D">
              <w:rPr>
                <w:rFonts w:ascii="Arial" w:eastAsia="Times New Roman" w:hAnsi="Arial" w:cs="Arial"/>
                <w:iCs/>
                <w:spacing w:val="-5"/>
                <w:sz w:val="18"/>
                <w:szCs w:val="18"/>
              </w:rPr>
              <w:sym w:font="Wingdings" w:char="F0A8"/>
            </w:r>
            <w:r w:rsidRPr="001A645D">
              <w:rPr>
                <w:rFonts w:ascii="Arial" w:eastAsia="Times New Roman" w:hAnsi="Arial" w:cs="Arial"/>
                <w:iCs/>
                <w:spacing w:val="-5"/>
                <w:sz w:val="18"/>
                <w:szCs w:val="18"/>
              </w:rPr>
              <w:t xml:space="preserve"> Oui  </w:t>
            </w:r>
            <w:r w:rsidRPr="001A645D">
              <w:rPr>
                <w:rFonts w:ascii="Arial" w:eastAsia="Times New Roman" w:hAnsi="Arial" w:cs="Arial"/>
                <w:b/>
                <w:iCs/>
                <w:spacing w:val="-5"/>
                <w:sz w:val="18"/>
                <w:szCs w:val="18"/>
              </w:rPr>
              <w:sym w:font="Wingdings" w:char="F078"/>
            </w:r>
            <w:r w:rsidRPr="001A645D">
              <w:rPr>
                <w:rFonts w:ascii="Arial" w:eastAsia="Times New Roman" w:hAnsi="Arial" w:cs="Arial"/>
                <w:b/>
                <w:iCs/>
                <w:spacing w:val="-5"/>
                <w:sz w:val="18"/>
                <w:szCs w:val="18"/>
              </w:rPr>
              <w:t xml:space="preserve"> Non</w:t>
            </w:r>
          </w:p>
        </w:tc>
        <w:tc>
          <w:tcPr>
            <w:tcW w:w="4956" w:type="dxa"/>
            <w:gridSpan w:val="3"/>
            <w:tcBorders>
              <w:top w:val="single" w:sz="4" w:space="0" w:color="auto"/>
              <w:left w:val="single" w:sz="4" w:space="0" w:color="auto"/>
              <w:bottom w:val="single" w:sz="4" w:space="0" w:color="auto"/>
              <w:right w:val="single" w:sz="4" w:space="0" w:color="auto"/>
            </w:tcBorders>
            <w:hideMark/>
          </w:tcPr>
          <w:p w14:paraId="122B9788" w14:textId="77777777" w:rsidR="00560683" w:rsidRDefault="00560683">
            <w:pPr>
              <w:spacing w:before="144"/>
              <w:jc w:val="both"/>
              <w:rPr>
                <w:rFonts w:ascii="Arial" w:hAnsi="Arial" w:cs="Arial"/>
                <w:iCs/>
                <w:spacing w:val="-5"/>
                <w:sz w:val="18"/>
                <w:szCs w:val="18"/>
              </w:rPr>
            </w:pPr>
            <w:r w:rsidRPr="001A645D">
              <w:rPr>
                <w:rFonts w:ascii="Arial" w:hAnsi="Arial" w:cs="Arial"/>
                <w:iCs/>
                <w:spacing w:val="-5"/>
                <w:sz w:val="18"/>
                <w:szCs w:val="18"/>
              </w:rPr>
              <w:t>Si oui préciser le nom du coordonnateur du groupement :</w:t>
            </w:r>
            <w:r>
              <w:rPr>
                <w:rFonts w:ascii="Arial" w:hAnsi="Arial" w:cs="Arial"/>
                <w:iCs/>
                <w:spacing w:val="-5"/>
                <w:sz w:val="18"/>
                <w:szCs w:val="18"/>
              </w:rPr>
              <w:t xml:space="preserve"> </w:t>
            </w:r>
          </w:p>
        </w:tc>
      </w:tr>
    </w:tbl>
    <w:p w14:paraId="7DE1E01C" w14:textId="77777777" w:rsidR="00560683" w:rsidRDefault="00560683" w:rsidP="00560683">
      <w:pPr>
        <w:spacing w:before="144"/>
        <w:ind w:left="288"/>
        <w:jc w:val="both"/>
        <w:rPr>
          <w:rFonts w:ascii="Arial" w:hAnsi="Arial" w:cs="Arial"/>
          <w:b/>
          <w:iCs/>
          <w:spacing w:val="-5"/>
          <w:sz w:val="18"/>
          <w:szCs w:val="18"/>
        </w:rPr>
      </w:pPr>
    </w:p>
    <w:p w14:paraId="5D5F9A04" w14:textId="77777777" w:rsidR="00560683" w:rsidRDefault="00560683" w:rsidP="00560683">
      <w:pPr>
        <w:spacing w:before="144"/>
        <w:ind w:left="288"/>
        <w:jc w:val="both"/>
        <w:rPr>
          <w:rFonts w:ascii="Arial" w:hAnsi="Arial" w:cs="Arial"/>
          <w:b/>
          <w:iCs/>
          <w:spacing w:val="-5"/>
          <w:sz w:val="18"/>
          <w:szCs w:val="18"/>
        </w:rPr>
      </w:pPr>
      <w:r>
        <w:rPr>
          <w:rFonts w:ascii="Arial" w:hAnsi="Arial" w:cs="Arial"/>
          <w:b/>
          <w:iCs/>
          <w:spacing w:val="-5"/>
          <w:sz w:val="18"/>
          <w:szCs w:val="18"/>
        </w:rPr>
        <w:t xml:space="preserve">Section 2 : Communication </w:t>
      </w:r>
    </w:p>
    <w:p w14:paraId="37A4716E" w14:textId="77777777" w:rsidR="00560683" w:rsidRDefault="00560683" w:rsidP="00560683">
      <w:pPr>
        <w:spacing w:before="144"/>
        <w:ind w:left="288"/>
        <w:jc w:val="both"/>
        <w:rPr>
          <w:rFonts w:ascii="Arial" w:hAnsi="Arial" w:cs="Arial"/>
          <w:iCs/>
          <w:spacing w:val="-5"/>
          <w:sz w:val="18"/>
          <w:szCs w:val="18"/>
        </w:rPr>
      </w:pPr>
    </w:p>
    <w:tbl>
      <w:tblPr>
        <w:tblStyle w:val="Grilledutableau"/>
        <w:tblW w:w="0" w:type="auto"/>
        <w:tblInd w:w="288" w:type="dxa"/>
        <w:tblLook w:val="04A0" w:firstRow="1" w:lastRow="0" w:firstColumn="1" w:lastColumn="0" w:noHBand="0" w:noVBand="1"/>
      </w:tblPr>
      <w:tblGrid>
        <w:gridCol w:w="3350"/>
        <w:gridCol w:w="1043"/>
        <w:gridCol w:w="1042"/>
        <w:gridCol w:w="3339"/>
      </w:tblGrid>
      <w:tr w:rsidR="00560683" w14:paraId="74495576" w14:textId="77777777" w:rsidTr="001A645D">
        <w:tc>
          <w:tcPr>
            <w:tcW w:w="5435" w:type="dxa"/>
            <w:gridSpan w:val="3"/>
            <w:vMerge w:val="restart"/>
            <w:tcBorders>
              <w:top w:val="single" w:sz="4" w:space="0" w:color="auto"/>
              <w:left w:val="single" w:sz="4" w:space="0" w:color="auto"/>
              <w:bottom w:val="single" w:sz="4" w:space="0" w:color="auto"/>
              <w:right w:val="single" w:sz="4" w:space="0" w:color="auto"/>
            </w:tcBorders>
            <w:hideMark/>
          </w:tcPr>
          <w:p w14:paraId="3AA06AF8" w14:textId="67814E34" w:rsidR="00560683" w:rsidRPr="001A645D" w:rsidRDefault="00560683">
            <w:pPr>
              <w:spacing w:before="144"/>
              <w:jc w:val="both"/>
              <w:rPr>
                <w:rFonts w:ascii="Arial" w:hAnsi="Arial" w:cs="Arial"/>
                <w:iCs/>
                <w:spacing w:val="-5"/>
                <w:sz w:val="18"/>
                <w:szCs w:val="18"/>
              </w:rPr>
            </w:pPr>
            <w:r w:rsidRPr="001A645D">
              <w:rPr>
                <w:rFonts w:ascii="Arial" w:hAnsi="Arial" w:cs="Arial"/>
                <w:iCs/>
                <w:spacing w:val="-5"/>
                <w:sz w:val="18"/>
                <w:szCs w:val="18"/>
              </w:rPr>
              <w:t>Moyen d’accès aux documents</w:t>
            </w:r>
            <w:r w:rsidR="001A645D" w:rsidRPr="001A645D">
              <w:rPr>
                <w:rFonts w:ascii="Arial" w:hAnsi="Arial" w:cs="Arial"/>
                <w:iCs/>
                <w:spacing w:val="-5"/>
                <w:sz w:val="18"/>
                <w:szCs w:val="18"/>
              </w:rPr>
              <w:t xml:space="preserve"> de la consultation</w:t>
            </w:r>
            <w:r w:rsidRPr="001A645D">
              <w:rPr>
                <w:rFonts w:ascii="Arial" w:hAnsi="Arial" w:cs="Arial"/>
                <w:iCs/>
                <w:spacing w:val="-5"/>
                <w:sz w:val="18"/>
                <w:szCs w:val="18"/>
              </w:rPr>
              <w:t xml:space="preserve"> : </w:t>
            </w:r>
          </w:p>
          <w:p w14:paraId="3734760D" w14:textId="71728EB4" w:rsidR="00560683" w:rsidRPr="001A645D" w:rsidRDefault="001A645D">
            <w:pPr>
              <w:spacing w:before="144"/>
              <w:jc w:val="both"/>
              <w:rPr>
                <w:rFonts w:ascii="Arial" w:hAnsi="Arial" w:cs="Arial"/>
                <w:b/>
                <w:iCs/>
                <w:spacing w:val="-5"/>
                <w:sz w:val="18"/>
                <w:szCs w:val="18"/>
              </w:rPr>
            </w:pPr>
            <w:r w:rsidRPr="001A645D">
              <w:rPr>
                <w:rFonts w:ascii="Arial" w:eastAsia="Times New Roman" w:hAnsi="Arial" w:cs="Arial"/>
                <w:b/>
                <w:iCs/>
                <w:spacing w:val="-5"/>
                <w:sz w:val="18"/>
                <w:szCs w:val="18"/>
              </w:rPr>
              <w:sym w:font="Wingdings" w:char="F078"/>
            </w:r>
            <w:r w:rsidR="00560683" w:rsidRPr="001A645D">
              <w:rPr>
                <w:rFonts w:ascii="Arial" w:eastAsia="Times New Roman" w:hAnsi="Arial" w:cs="Arial"/>
                <w:b/>
                <w:iCs/>
                <w:spacing w:val="-5"/>
                <w:sz w:val="18"/>
                <w:szCs w:val="18"/>
              </w:rPr>
              <w:t xml:space="preserve"> Lien URL vers le profil d’acheteur</w:t>
            </w:r>
          </w:p>
          <w:p w14:paraId="72A18EE9" w14:textId="77777777" w:rsidR="00560683" w:rsidRDefault="0056068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A8"/>
            </w:r>
            <w:r>
              <w:rPr>
                <w:rFonts w:ascii="Arial" w:eastAsia="Times New Roman" w:hAnsi="Arial" w:cs="Arial"/>
                <w:iCs/>
                <w:spacing w:val="-5"/>
                <w:sz w:val="18"/>
                <w:szCs w:val="18"/>
              </w:rPr>
              <w:t xml:space="preserve"> Lien URL vers les documents de la consultation</w:t>
            </w:r>
          </w:p>
          <w:p w14:paraId="3AF477B5" w14:textId="77777777" w:rsidR="00560683" w:rsidRDefault="0056068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A8"/>
            </w:r>
            <w:r>
              <w:rPr>
                <w:rFonts w:ascii="Arial" w:eastAsia="Times New Roman" w:hAnsi="Arial" w:cs="Arial"/>
                <w:iCs/>
                <w:spacing w:val="-5"/>
                <w:sz w:val="18"/>
                <w:szCs w:val="18"/>
              </w:rPr>
              <w:t xml:space="preserve"> Autre</w:t>
            </w:r>
          </w:p>
        </w:tc>
        <w:tc>
          <w:tcPr>
            <w:tcW w:w="3339" w:type="dxa"/>
            <w:tcBorders>
              <w:top w:val="single" w:sz="4" w:space="0" w:color="auto"/>
              <w:left w:val="single" w:sz="4" w:space="0" w:color="auto"/>
              <w:bottom w:val="single" w:sz="4" w:space="0" w:color="auto"/>
              <w:right w:val="single" w:sz="4" w:space="0" w:color="auto"/>
            </w:tcBorders>
            <w:hideMark/>
          </w:tcPr>
          <w:p w14:paraId="4FA1265B" w14:textId="77777777" w:rsidR="00560683" w:rsidRDefault="00560683">
            <w:pPr>
              <w:spacing w:before="144"/>
              <w:jc w:val="both"/>
              <w:rPr>
                <w:rFonts w:ascii="Arial" w:hAnsi="Arial" w:cs="Arial"/>
                <w:iCs/>
                <w:spacing w:val="-5"/>
                <w:sz w:val="18"/>
                <w:szCs w:val="18"/>
                <w:highlight w:val="cyan"/>
              </w:rPr>
            </w:pPr>
            <w:r>
              <w:rPr>
                <w:rFonts w:ascii="Arial" w:hAnsi="Arial" w:cs="Arial"/>
                <w:iCs/>
                <w:spacing w:val="-5"/>
                <w:sz w:val="18"/>
                <w:szCs w:val="18"/>
                <w:highlight w:val="cyan"/>
              </w:rPr>
              <w:t xml:space="preserve">Lien vers le profil d’acheteur (si « lien URL vers le profil acheteur » a été coché) : </w:t>
            </w:r>
          </w:p>
        </w:tc>
      </w:tr>
      <w:tr w:rsidR="00560683" w14:paraId="32BC6E8E" w14:textId="77777777" w:rsidTr="001A645D">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C6078FE" w14:textId="77777777" w:rsidR="00560683" w:rsidRDefault="00560683">
            <w:pPr>
              <w:widowControl/>
              <w:kinsoku/>
              <w:rPr>
                <w:rFonts w:ascii="Arial" w:eastAsia="Times New Roman" w:hAnsi="Arial" w:cs="Arial"/>
                <w:iCs/>
                <w:spacing w:val="-5"/>
                <w:sz w:val="18"/>
                <w:szCs w:val="18"/>
              </w:rPr>
            </w:pPr>
          </w:p>
        </w:tc>
        <w:tc>
          <w:tcPr>
            <w:tcW w:w="3339" w:type="dxa"/>
            <w:tcBorders>
              <w:top w:val="single" w:sz="4" w:space="0" w:color="auto"/>
              <w:left w:val="single" w:sz="4" w:space="0" w:color="auto"/>
              <w:bottom w:val="single" w:sz="4" w:space="0" w:color="auto"/>
              <w:right w:val="single" w:sz="4" w:space="0" w:color="auto"/>
            </w:tcBorders>
            <w:hideMark/>
          </w:tcPr>
          <w:p w14:paraId="5C0E7C1E" w14:textId="77777777" w:rsidR="00560683" w:rsidRPr="001A645D" w:rsidRDefault="00560683">
            <w:pPr>
              <w:spacing w:before="144"/>
              <w:jc w:val="both"/>
              <w:rPr>
                <w:rFonts w:ascii="Arial" w:hAnsi="Arial" w:cs="Arial"/>
                <w:iCs/>
                <w:spacing w:val="-5"/>
                <w:sz w:val="18"/>
                <w:szCs w:val="18"/>
              </w:rPr>
            </w:pPr>
            <w:r w:rsidRPr="001A645D">
              <w:rPr>
                <w:rFonts w:ascii="Arial" w:hAnsi="Arial" w:cs="Arial"/>
                <w:iCs/>
                <w:spacing w:val="-5"/>
                <w:sz w:val="18"/>
                <w:szCs w:val="18"/>
              </w:rPr>
              <w:t>Lien d’accès direct aux documents de la consultation (si « Lien URL vers les documents de la consultation » a été coché) :</w:t>
            </w:r>
          </w:p>
        </w:tc>
      </w:tr>
      <w:tr w:rsidR="00560683" w14:paraId="1662E5DC" w14:textId="77777777" w:rsidTr="001A645D">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1EA0765" w14:textId="77777777" w:rsidR="00560683" w:rsidRDefault="00560683">
            <w:pPr>
              <w:widowControl/>
              <w:kinsoku/>
              <w:rPr>
                <w:rFonts w:ascii="Arial" w:eastAsia="Times New Roman" w:hAnsi="Arial" w:cs="Arial"/>
                <w:iCs/>
                <w:spacing w:val="-5"/>
                <w:sz w:val="18"/>
                <w:szCs w:val="18"/>
              </w:rPr>
            </w:pPr>
          </w:p>
        </w:tc>
        <w:tc>
          <w:tcPr>
            <w:tcW w:w="3339" w:type="dxa"/>
            <w:tcBorders>
              <w:top w:val="single" w:sz="4" w:space="0" w:color="auto"/>
              <w:left w:val="single" w:sz="4" w:space="0" w:color="auto"/>
              <w:bottom w:val="single" w:sz="4" w:space="0" w:color="auto"/>
              <w:right w:val="single" w:sz="4" w:space="0" w:color="auto"/>
            </w:tcBorders>
            <w:hideMark/>
          </w:tcPr>
          <w:p w14:paraId="0A2A5DF3" w14:textId="77777777" w:rsidR="00560683" w:rsidRPr="001A645D" w:rsidRDefault="00560683">
            <w:pPr>
              <w:spacing w:before="144"/>
              <w:jc w:val="both"/>
              <w:rPr>
                <w:rFonts w:ascii="Arial" w:hAnsi="Arial" w:cs="Arial"/>
                <w:iCs/>
                <w:spacing w:val="-5"/>
                <w:sz w:val="18"/>
                <w:szCs w:val="18"/>
              </w:rPr>
            </w:pPr>
            <w:r w:rsidRPr="001A645D">
              <w:rPr>
                <w:rFonts w:ascii="Arial" w:hAnsi="Arial" w:cs="Arial"/>
                <w:iCs/>
                <w:spacing w:val="-5"/>
                <w:sz w:val="18"/>
                <w:szCs w:val="18"/>
              </w:rPr>
              <w:t xml:space="preserve">Autre moyen d’accès aux documents de la consultation (Si « Autre » a été coché) : </w:t>
            </w:r>
          </w:p>
        </w:tc>
      </w:tr>
      <w:tr w:rsidR="00560683" w14:paraId="6FA06660" w14:textId="77777777" w:rsidTr="001A645D">
        <w:tc>
          <w:tcPr>
            <w:tcW w:w="4393" w:type="dxa"/>
            <w:gridSpan w:val="2"/>
            <w:tcBorders>
              <w:top w:val="single" w:sz="4" w:space="0" w:color="auto"/>
              <w:left w:val="single" w:sz="4" w:space="0" w:color="auto"/>
              <w:bottom w:val="single" w:sz="4" w:space="0" w:color="auto"/>
              <w:right w:val="single" w:sz="4" w:space="0" w:color="auto"/>
            </w:tcBorders>
            <w:hideMark/>
          </w:tcPr>
          <w:p w14:paraId="508A4E3B" w14:textId="0960F4A1" w:rsidR="00560683" w:rsidRPr="001A645D" w:rsidRDefault="00560683">
            <w:pPr>
              <w:spacing w:before="144"/>
              <w:jc w:val="both"/>
              <w:rPr>
                <w:rFonts w:ascii="Arial" w:hAnsi="Arial" w:cs="Arial"/>
                <w:iCs/>
                <w:spacing w:val="-5"/>
                <w:sz w:val="18"/>
                <w:szCs w:val="18"/>
              </w:rPr>
            </w:pPr>
            <w:r w:rsidRPr="001A645D">
              <w:rPr>
                <w:rFonts w:ascii="Arial" w:hAnsi="Arial" w:cs="Arial"/>
                <w:iCs/>
                <w:spacing w:val="-5"/>
                <w:sz w:val="18"/>
                <w:szCs w:val="18"/>
              </w:rPr>
              <w:t>L’intégralité des documents de la consultation se t</w:t>
            </w:r>
            <w:r w:rsidR="001A645D">
              <w:rPr>
                <w:rFonts w:ascii="Arial" w:hAnsi="Arial" w:cs="Arial"/>
                <w:iCs/>
                <w:spacing w:val="-5"/>
                <w:sz w:val="18"/>
                <w:szCs w:val="18"/>
              </w:rPr>
              <w:t>rouve sur le profil acheteur :</w:t>
            </w:r>
          </w:p>
          <w:p w14:paraId="64E8021A" w14:textId="77777777" w:rsidR="00560683" w:rsidRPr="001A645D" w:rsidRDefault="00560683">
            <w:pPr>
              <w:spacing w:before="144"/>
              <w:jc w:val="both"/>
              <w:rPr>
                <w:rFonts w:ascii="Arial" w:hAnsi="Arial" w:cs="Arial"/>
                <w:i/>
                <w:iCs/>
                <w:spacing w:val="-5"/>
                <w:sz w:val="18"/>
                <w:szCs w:val="18"/>
              </w:rPr>
            </w:pPr>
            <w:r w:rsidRPr="001A645D">
              <w:rPr>
                <w:rFonts w:ascii="Arial" w:eastAsia="Times New Roman" w:hAnsi="Arial" w:cs="Arial"/>
                <w:b/>
                <w:iCs/>
                <w:spacing w:val="-5"/>
                <w:sz w:val="18"/>
                <w:szCs w:val="18"/>
              </w:rPr>
              <w:sym w:font="Wingdings" w:char="F078"/>
            </w:r>
            <w:r w:rsidRPr="001A645D">
              <w:rPr>
                <w:rFonts w:ascii="Arial" w:eastAsia="Times New Roman" w:hAnsi="Arial" w:cs="Arial"/>
                <w:b/>
                <w:iCs/>
                <w:spacing w:val="-5"/>
                <w:sz w:val="18"/>
                <w:szCs w:val="18"/>
              </w:rPr>
              <w:t xml:space="preserve"> Oui</w:t>
            </w:r>
            <w:r w:rsidRPr="001A645D">
              <w:rPr>
                <w:rFonts w:ascii="Arial" w:eastAsia="Times New Roman" w:hAnsi="Arial" w:cs="Arial"/>
                <w:iCs/>
                <w:spacing w:val="-5"/>
                <w:sz w:val="18"/>
                <w:szCs w:val="18"/>
              </w:rPr>
              <w:t xml:space="preserve">  </w:t>
            </w:r>
            <w:r w:rsidRPr="001A645D">
              <w:rPr>
                <w:rFonts w:ascii="Arial" w:eastAsia="Times New Roman" w:hAnsi="Arial" w:cs="Arial"/>
                <w:iCs/>
                <w:spacing w:val="-5"/>
                <w:sz w:val="18"/>
                <w:szCs w:val="18"/>
              </w:rPr>
              <w:sym w:font="Wingdings" w:char="F0A8"/>
            </w:r>
            <w:r w:rsidRPr="001A645D">
              <w:rPr>
                <w:rFonts w:ascii="Arial" w:eastAsia="Times New Roman" w:hAnsi="Arial" w:cs="Arial"/>
                <w:iCs/>
                <w:spacing w:val="-5"/>
                <w:sz w:val="18"/>
                <w:szCs w:val="18"/>
              </w:rPr>
              <w:t xml:space="preserve"> Non</w:t>
            </w:r>
          </w:p>
        </w:tc>
        <w:tc>
          <w:tcPr>
            <w:tcW w:w="4381" w:type="dxa"/>
            <w:gridSpan w:val="2"/>
            <w:tcBorders>
              <w:top w:val="single" w:sz="4" w:space="0" w:color="auto"/>
              <w:left w:val="single" w:sz="4" w:space="0" w:color="auto"/>
              <w:bottom w:val="single" w:sz="4" w:space="0" w:color="auto"/>
              <w:right w:val="single" w:sz="4" w:space="0" w:color="auto"/>
            </w:tcBorders>
            <w:hideMark/>
          </w:tcPr>
          <w:p w14:paraId="33A58307" w14:textId="77777777" w:rsidR="00560683" w:rsidRPr="001A645D" w:rsidRDefault="00560683">
            <w:pPr>
              <w:spacing w:before="144"/>
              <w:jc w:val="both"/>
              <w:rPr>
                <w:rFonts w:ascii="Arial" w:hAnsi="Arial" w:cs="Arial"/>
                <w:iCs/>
                <w:spacing w:val="-5"/>
                <w:sz w:val="18"/>
                <w:szCs w:val="18"/>
              </w:rPr>
            </w:pPr>
            <w:r w:rsidRPr="001A645D">
              <w:rPr>
                <w:rFonts w:ascii="Arial" w:hAnsi="Arial" w:cs="Arial"/>
                <w:iCs/>
                <w:spacing w:val="-5"/>
                <w:sz w:val="18"/>
                <w:szCs w:val="18"/>
              </w:rPr>
              <w:t>Mesures assurant la confidentialité et l’accès aux documents mis sur un support autre que le profil acheteur (Si non a été coché) :</w:t>
            </w:r>
          </w:p>
        </w:tc>
      </w:tr>
      <w:tr w:rsidR="00560683" w14:paraId="5D741D2F" w14:textId="77777777" w:rsidTr="001A645D">
        <w:tc>
          <w:tcPr>
            <w:tcW w:w="3350" w:type="dxa"/>
            <w:tcBorders>
              <w:top w:val="single" w:sz="4" w:space="0" w:color="auto"/>
              <w:left w:val="single" w:sz="4" w:space="0" w:color="auto"/>
              <w:bottom w:val="single" w:sz="4" w:space="0" w:color="auto"/>
              <w:right w:val="single" w:sz="4" w:space="0" w:color="auto"/>
            </w:tcBorders>
            <w:hideMark/>
          </w:tcPr>
          <w:p w14:paraId="778471F9" w14:textId="0525C5C4" w:rsidR="00560683" w:rsidRPr="001A645D" w:rsidRDefault="00560683">
            <w:pPr>
              <w:spacing w:before="144"/>
              <w:jc w:val="both"/>
              <w:rPr>
                <w:rFonts w:ascii="Arial" w:hAnsi="Arial" w:cs="Arial"/>
                <w:iCs/>
                <w:spacing w:val="-5"/>
                <w:sz w:val="18"/>
                <w:szCs w:val="18"/>
              </w:rPr>
            </w:pPr>
            <w:r w:rsidRPr="001A645D">
              <w:rPr>
                <w:rFonts w:ascii="Arial" w:hAnsi="Arial" w:cs="Arial"/>
                <w:iCs/>
                <w:spacing w:val="-5"/>
                <w:sz w:val="18"/>
                <w:szCs w:val="18"/>
              </w:rPr>
              <w:t>Utilisation de moyens de communicati</w:t>
            </w:r>
            <w:r w:rsidR="001A645D">
              <w:rPr>
                <w:rFonts w:ascii="Arial" w:hAnsi="Arial" w:cs="Arial"/>
                <w:iCs/>
                <w:spacing w:val="-5"/>
                <w:sz w:val="18"/>
                <w:szCs w:val="18"/>
              </w:rPr>
              <w:t>on non communément disponibles</w:t>
            </w:r>
            <w:r w:rsidRPr="001A645D">
              <w:rPr>
                <w:rFonts w:ascii="Arial" w:hAnsi="Arial" w:cs="Arial"/>
                <w:iCs/>
                <w:spacing w:val="-5"/>
                <w:sz w:val="18"/>
                <w:szCs w:val="18"/>
              </w:rPr>
              <w:t xml:space="preserve"> : </w:t>
            </w:r>
          </w:p>
          <w:p w14:paraId="2F155C76" w14:textId="77777777" w:rsidR="00560683" w:rsidRPr="001A645D" w:rsidRDefault="00560683">
            <w:pPr>
              <w:spacing w:before="144"/>
              <w:jc w:val="both"/>
              <w:rPr>
                <w:rFonts w:ascii="Arial" w:hAnsi="Arial" w:cs="Arial"/>
                <w:iCs/>
                <w:spacing w:val="-5"/>
                <w:sz w:val="18"/>
                <w:szCs w:val="18"/>
              </w:rPr>
            </w:pPr>
            <w:r w:rsidRPr="001A645D">
              <w:rPr>
                <w:rFonts w:ascii="Arial" w:eastAsia="Times New Roman" w:hAnsi="Arial" w:cs="Arial"/>
                <w:iCs/>
                <w:spacing w:val="-5"/>
                <w:sz w:val="18"/>
                <w:szCs w:val="18"/>
              </w:rPr>
              <w:sym w:font="Wingdings" w:char="F0A8"/>
            </w:r>
            <w:r w:rsidRPr="001A645D">
              <w:rPr>
                <w:rFonts w:ascii="Arial" w:eastAsia="Times New Roman" w:hAnsi="Arial" w:cs="Arial"/>
                <w:iCs/>
                <w:spacing w:val="-5"/>
                <w:sz w:val="18"/>
                <w:szCs w:val="18"/>
              </w:rPr>
              <w:t xml:space="preserve"> Oui  </w:t>
            </w:r>
            <w:r w:rsidRPr="001A645D">
              <w:rPr>
                <w:rFonts w:ascii="Arial" w:eastAsia="Times New Roman" w:hAnsi="Arial" w:cs="Arial"/>
                <w:b/>
                <w:iCs/>
                <w:spacing w:val="-5"/>
                <w:sz w:val="18"/>
                <w:szCs w:val="18"/>
              </w:rPr>
              <w:sym w:font="Wingdings" w:char="F078"/>
            </w:r>
            <w:r w:rsidRPr="001A645D">
              <w:rPr>
                <w:rFonts w:ascii="Arial" w:eastAsia="Times New Roman" w:hAnsi="Arial" w:cs="Arial"/>
                <w:b/>
                <w:iCs/>
                <w:spacing w:val="-5"/>
                <w:sz w:val="18"/>
                <w:szCs w:val="18"/>
              </w:rPr>
              <w:t xml:space="preserve"> Non</w:t>
            </w:r>
          </w:p>
        </w:tc>
        <w:tc>
          <w:tcPr>
            <w:tcW w:w="5424" w:type="dxa"/>
            <w:gridSpan w:val="3"/>
            <w:tcBorders>
              <w:top w:val="single" w:sz="4" w:space="0" w:color="auto"/>
              <w:left w:val="single" w:sz="4" w:space="0" w:color="auto"/>
              <w:bottom w:val="single" w:sz="4" w:space="0" w:color="auto"/>
              <w:right w:val="single" w:sz="4" w:space="0" w:color="auto"/>
            </w:tcBorders>
            <w:hideMark/>
          </w:tcPr>
          <w:p w14:paraId="6188F035" w14:textId="77777777" w:rsidR="00560683" w:rsidRDefault="00560683">
            <w:pPr>
              <w:spacing w:before="144"/>
              <w:jc w:val="both"/>
              <w:rPr>
                <w:rFonts w:ascii="Arial" w:hAnsi="Arial" w:cs="Arial"/>
                <w:iCs/>
                <w:spacing w:val="-5"/>
                <w:sz w:val="18"/>
                <w:szCs w:val="18"/>
              </w:rPr>
            </w:pPr>
            <w:r w:rsidRPr="001A645D">
              <w:rPr>
                <w:rFonts w:ascii="Arial" w:hAnsi="Arial" w:cs="Arial"/>
                <w:iCs/>
                <w:spacing w:val="-5"/>
                <w:sz w:val="18"/>
                <w:szCs w:val="18"/>
              </w:rPr>
              <w:t>URL de l’outil non communément disponible mis à disposition pour recevoir les réponses électroniques (si oui a été coché) :</w:t>
            </w:r>
            <w:r>
              <w:rPr>
                <w:rFonts w:ascii="Arial" w:hAnsi="Arial" w:cs="Arial"/>
                <w:iCs/>
                <w:spacing w:val="-5"/>
                <w:sz w:val="18"/>
                <w:szCs w:val="18"/>
              </w:rPr>
              <w:t xml:space="preserve"> </w:t>
            </w:r>
          </w:p>
        </w:tc>
      </w:tr>
    </w:tbl>
    <w:p w14:paraId="4A907E8C" w14:textId="77777777" w:rsidR="00560683" w:rsidRDefault="00560683" w:rsidP="00560683">
      <w:pPr>
        <w:spacing w:before="144"/>
        <w:ind w:left="288"/>
        <w:jc w:val="both"/>
        <w:rPr>
          <w:rFonts w:ascii="Arial" w:hAnsi="Arial" w:cs="Arial"/>
          <w:i/>
          <w:iCs/>
          <w:spacing w:val="-5"/>
          <w:sz w:val="18"/>
          <w:szCs w:val="18"/>
        </w:rPr>
      </w:pPr>
    </w:p>
    <w:tbl>
      <w:tblPr>
        <w:tblStyle w:val="Grilledutableau"/>
        <w:tblW w:w="0" w:type="auto"/>
        <w:tblInd w:w="288" w:type="dxa"/>
        <w:tblLook w:val="04A0" w:firstRow="1" w:lastRow="0" w:firstColumn="1" w:lastColumn="0" w:noHBand="0" w:noVBand="1"/>
      </w:tblPr>
      <w:tblGrid>
        <w:gridCol w:w="2798"/>
        <w:gridCol w:w="5976"/>
      </w:tblGrid>
      <w:tr w:rsidR="00560683" w14:paraId="0CE9BE30" w14:textId="77777777" w:rsidTr="00560683">
        <w:tc>
          <w:tcPr>
            <w:tcW w:w="3251" w:type="dxa"/>
            <w:vMerge w:val="restart"/>
            <w:tcBorders>
              <w:top w:val="single" w:sz="4" w:space="0" w:color="auto"/>
              <w:left w:val="single" w:sz="4" w:space="0" w:color="auto"/>
              <w:bottom w:val="single" w:sz="4" w:space="0" w:color="auto"/>
              <w:right w:val="single" w:sz="4" w:space="0" w:color="auto"/>
            </w:tcBorders>
            <w:hideMark/>
          </w:tcPr>
          <w:p w14:paraId="2778893C" w14:textId="77777777" w:rsidR="00560683" w:rsidRPr="00493615" w:rsidRDefault="001A645D">
            <w:pPr>
              <w:spacing w:before="144"/>
              <w:jc w:val="both"/>
              <w:rPr>
                <w:rFonts w:ascii="Arial" w:hAnsi="Arial" w:cs="Arial"/>
                <w:iCs/>
                <w:spacing w:val="-5"/>
                <w:sz w:val="18"/>
                <w:szCs w:val="18"/>
              </w:rPr>
            </w:pPr>
            <w:r w:rsidRPr="00493615">
              <w:rPr>
                <w:rFonts w:ascii="Arial" w:hAnsi="Arial" w:cs="Arial"/>
                <w:iCs/>
                <w:spacing w:val="-5"/>
                <w:sz w:val="18"/>
                <w:szCs w:val="18"/>
              </w:rPr>
              <w:t>Nom du contact :</w:t>
            </w:r>
          </w:p>
          <w:p w14:paraId="24539EF9" w14:textId="0FBD1232" w:rsidR="001A645D" w:rsidRPr="00493615" w:rsidRDefault="001A645D">
            <w:pPr>
              <w:spacing w:before="144"/>
              <w:jc w:val="both"/>
              <w:rPr>
                <w:rFonts w:ascii="Arial" w:hAnsi="Arial" w:cs="Arial"/>
                <w:b/>
                <w:iCs/>
                <w:spacing w:val="-5"/>
                <w:sz w:val="18"/>
                <w:szCs w:val="18"/>
              </w:rPr>
            </w:pPr>
            <w:r w:rsidRPr="00493615">
              <w:rPr>
                <w:rFonts w:ascii="Arial" w:hAnsi="Arial" w:cs="Arial"/>
                <w:b/>
                <w:iCs/>
                <w:spacing w:val="-5"/>
                <w:sz w:val="18"/>
                <w:szCs w:val="18"/>
              </w:rPr>
              <w:t>M. le Maire</w:t>
            </w:r>
          </w:p>
        </w:tc>
        <w:tc>
          <w:tcPr>
            <w:tcW w:w="6781" w:type="dxa"/>
            <w:tcBorders>
              <w:top w:val="single" w:sz="4" w:space="0" w:color="auto"/>
              <w:left w:val="single" w:sz="4" w:space="0" w:color="auto"/>
              <w:bottom w:val="single" w:sz="4" w:space="0" w:color="auto"/>
              <w:right w:val="single" w:sz="4" w:space="0" w:color="auto"/>
            </w:tcBorders>
            <w:hideMark/>
          </w:tcPr>
          <w:p w14:paraId="37066F54" w14:textId="2AFF07DE" w:rsidR="00560683" w:rsidRPr="00493615" w:rsidRDefault="00560683">
            <w:pPr>
              <w:spacing w:before="144"/>
              <w:jc w:val="both"/>
              <w:rPr>
                <w:rFonts w:ascii="Arial" w:hAnsi="Arial" w:cs="Arial"/>
                <w:iCs/>
                <w:spacing w:val="-5"/>
                <w:sz w:val="18"/>
                <w:szCs w:val="18"/>
              </w:rPr>
            </w:pPr>
            <w:r w:rsidRPr="00493615">
              <w:rPr>
                <w:rFonts w:ascii="Arial" w:hAnsi="Arial" w:cs="Arial"/>
                <w:iCs/>
                <w:spacing w:val="-5"/>
                <w:sz w:val="18"/>
                <w:szCs w:val="18"/>
              </w:rPr>
              <w:t>Adresse mail du contact :</w:t>
            </w:r>
            <w:r w:rsidR="001A645D" w:rsidRPr="00493615">
              <w:rPr>
                <w:rFonts w:ascii="Arial" w:hAnsi="Arial" w:cs="Arial"/>
                <w:iCs/>
                <w:spacing w:val="-5"/>
                <w:sz w:val="18"/>
                <w:szCs w:val="18"/>
              </w:rPr>
              <w:t xml:space="preserve"> </w:t>
            </w:r>
            <w:r w:rsidR="001A645D" w:rsidRPr="00493615">
              <w:rPr>
                <w:rFonts w:ascii="Arial" w:hAnsi="Arial" w:cs="Arial"/>
                <w:b/>
                <w:iCs/>
                <w:spacing w:val="-5"/>
                <w:sz w:val="18"/>
                <w:szCs w:val="18"/>
              </w:rPr>
              <w:t>mairie.chaignay@gmail.com</w:t>
            </w:r>
          </w:p>
        </w:tc>
      </w:tr>
      <w:tr w:rsidR="00560683" w14:paraId="1BCC8664" w14:textId="77777777" w:rsidTr="00560683">
        <w:tc>
          <w:tcPr>
            <w:tcW w:w="0" w:type="auto"/>
            <w:vMerge/>
            <w:tcBorders>
              <w:top w:val="single" w:sz="4" w:space="0" w:color="auto"/>
              <w:left w:val="single" w:sz="4" w:space="0" w:color="auto"/>
              <w:bottom w:val="single" w:sz="4" w:space="0" w:color="auto"/>
              <w:right w:val="single" w:sz="4" w:space="0" w:color="auto"/>
            </w:tcBorders>
            <w:vAlign w:val="center"/>
            <w:hideMark/>
          </w:tcPr>
          <w:p w14:paraId="7E31F4A7" w14:textId="77777777" w:rsidR="00560683" w:rsidRDefault="00560683">
            <w:pPr>
              <w:widowControl/>
              <w:kinsoku/>
              <w:rPr>
                <w:rFonts w:ascii="Arial" w:eastAsia="Times New Roman" w:hAnsi="Arial" w:cs="Arial"/>
                <w:iCs/>
                <w:spacing w:val="-5"/>
                <w:sz w:val="18"/>
                <w:szCs w:val="18"/>
              </w:rPr>
            </w:pPr>
          </w:p>
        </w:tc>
        <w:tc>
          <w:tcPr>
            <w:tcW w:w="6781" w:type="dxa"/>
            <w:tcBorders>
              <w:top w:val="single" w:sz="4" w:space="0" w:color="auto"/>
              <w:left w:val="single" w:sz="4" w:space="0" w:color="auto"/>
              <w:bottom w:val="single" w:sz="4" w:space="0" w:color="auto"/>
              <w:right w:val="single" w:sz="4" w:space="0" w:color="auto"/>
            </w:tcBorders>
            <w:hideMark/>
          </w:tcPr>
          <w:p w14:paraId="5D8393DE" w14:textId="24F8048E" w:rsidR="00560683" w:rsidRDefault="00560683">
            <w:pPr>
              <w:spacing w:before="144"/>
              <w:jc w:val="both"/>
              <w:rPr>
                <w:rFonts w:ascii="Arial" w:hAnsi="Arial" w:cs="Arial"/>
                <w:iCs/>
                <w:spacing w:val="-5"/>
                <w:sz w:val="18"/>
                <w:szCs w:val="18"/>
                <w:highlight w:val="magenta"/>
              </w:rPr>
            </w:pPr>
            <w:r w:rsidRPr="00493615">
              <w:rPr>
                <w:rFonts w:ascii="Arial" w:hAnsi="Arial" w:cs="Arial"/>
                <w:iCs/>
                <w:spacing w:val="-5"/>
                <w:sz w:val="18"/>
                <w:szCs w:val="18"/>
              </w:rPr>
              <w:t>N° téléphone du contact</w:t>
            </w:r>
            <w:r w:rsidR="00493615" w:rsidRPr="00493615">
              <w:rPr>
                <w:rFonts w:ascii="Arial" w:hAnsi="Arial" w:cs="Arial"/>
                <w:iCs/>
                <w:spacing w:val="-5"/>
                <w:sz w:val="18"/>
                <w:szCs w:val="18"/>
              </w:rPr>
              <w:t xml:space="preserve"> : </w:t>
            </w:r>
            <w:r w:rsidR="00493615" w:rsidRPr="00493615">
              <w:rPr>
                <w:rFonts w:ascii="Arial" w:hAnsi="Arial" w:cs="Arial"/>
                <w:b/>
                <w:iCs/>
                <w:spacing w:val="-5"/>
                <w:sz w:val="18"/>
                <w:szCs w:val="18"/>
              </w:rPr>
              <w:t>03 80 95 20 09</w:t>
            </w:r>
          </w:p>
        </w:tc>
      </w:tr>
    </w:tbl>
    <w:p w14:paraId="104C5C89" w14:textId="5D0B6D6C" w:rsidR="00493615" w:rsidRDefault="00493615" w:rsidP="00560683">
      <w:pPr>
        <w:spacing w:before="144"/>
        <w:ind w:left="288"/>
        <w:jc w:val="both"/>
        <w:rPr>
          <w:rFonts w:ascii="Arial" w:hAnsi="Arial" w:cs="Arial"/>
          <w:i/>
          <w:iCs/>
          <w:spacing w:val="-5"/>
          <w:sz w:val="18"/>
          <w:szCs w:val="18"/>
        </w:rPr>
      </w:pPr>
    </w:p>
    <w:p w14:paraId="1A719E1B" w14:textId="77777777" w:rsidR="00493615" w:rsidRDefault="00493615">
      <w:pPr>
        <w:widowControl/>
        <w:kinsoku/>
        <w:spacing w:after="160" w:line="259" w:lineRule="auto"/>
        <w:rPr>
          <w:rFonts w:ascii="Arial" w:hAnsi="Arial" w:cs="Arial"/>
          <w:i/>
          <w:iCs/>
          <w:spacing w:val="-5"/>
          <w:sz w:val="18"/>
          <w:szCs w:val="18"/>
        </w:rPr>
      </w:pPr>
      <w:r>
        <w:rPr>
          <w:rFonts w:ascii="Arial" w:hAnsi="Arial" w:cs="Arial"/>
          <w:i/>
          <w:iCs/>
          <w:spacing w:val="-5"/>
          <w:sz w:val="18"/>
          <w:szCs w:val="18"/>
        </w:rPr>
        <w:br w:type="page"/>
      </w:r>
    </w:p>
    <w:p w14:paraId="5C869BB4" w14:textId="77777777" w:rsidR="00560683" w:rsidRDefault="00560683" w:rsidP="00560683">
      <w:pPr>
        <w:spacing w:before="144"/>
        <w:ind w:left="288"/>
        <w:jc w:val="both"/>
        <w:rPr>
          <w:rFonts w:ascii="Arial" w:hAnsi="Arial" w:cs="Arial"/>
          <w:b/>
          <w:iCs/>
          <w:spacing w:val="-5"/>
          <w:sz w:val="18"/>
          <w:szCs w:val="18"/>
        </w:rPr>
      </w:pPr>
      <w:r>
        <w:rPr>
          <w:rFonts w:ascii="Arial" w:hAnsi="Arial" w:cs="Arial"/>
          <w:b/>
          <w:iCs/>
          <w:spacing w:val="-5"/>
          <w:sz w:val="18"/>
          <w:szCs w:val="18"/>
        </w:rPr>
        <w:lastRenderedPageBreak/>
        <w:t>Section 3 : Procédure</w:t>
      </w:r>
    </w:p>
    <w:p w14:paraId="3310417A" w14:textId="77777777" w:rsidR="00560683" w:rsidRDefault="00560683" w:rsidP="00560683">
      <w:pPr>
        <w:spacing w:before="144"/>
        <w:ind w:left="288"/>
        <w:jc w:val="both"/>
        <w:rPr>
          <w:rFonts w:ascii="Arial" w:hAnsi="Arial" w:cs="Arial"/>
          <w:b/>
          <w:iCs/>
          <w:spacing w:val="-5"/>
          <w:sz w:val="18"/>
          <w:szCs w:val="18"/>
        </w:rPr>
      </w:pPr>
    </w:p>
    <w:tbl>
      <w:tblPr>
        <w:tblStyle w:val="Grilledutableau"/>
        <w:tblW w:w="0" w:type="auto"/>
        <w:tblInd w:w="288" w:type="dxa"/>
        <w:tblBorders>
          <w:insideH w:val="none" w:sz="0" w:space="0" w:color="auto"/>
          <w:insideV w:val="none" w:sz="0" w:space="0" w:color="auto"/>
        </w:tblBorders>
        <w:tblLook w:val="04A0" w:firstRow="1" w:lastRow="0" w:firstColumn="1" w:lastColumn="0" w:noHBand="0" w:noVBand="1"/>
      </w:tblPr>
      <w:tblGrid>
        <w:gridCol w:w="2759"/>
        <w:gridCol w:w="335"/>
        <w:gridCol w:w="112"/>
        <w:gridCol w:w="470"/>
        <w:gridCol w:w="1560"/>
        <w:gridCol w:w="638"/>
        <w:gridCol w:w="139"/>
        <w:gridCol w:w="2761"/>
      </w:tblGrid>
      <w:tr w:rsidR="00560683" w14:paraId="0DAA506B" w14:textId="77777777" w:rsidTr="00493615">
        <w:trPr>
          <w:trHeight w:val="561"/>
        </w:trPr>
        <w:tc>
          <w:tcPr>
            <w:tcW w:w="3206" w:type="dxa"/>
            <w:gridSpan w:val="3"/>
            <w:tcBorders>
              <w:top w:val="single" w:sz="4" w:space="0" w:color="auto"/>
              <w:left w:val="single" w:sz="4" w:space="0" w:color="auto"/>
              <w:bottom w:val="single" w:sz="4" w:space="0" w:color="auto"/>
              <w:right w:val="nil"/>
            </w:tcBorders>
          </w:tcPr>
          <w:p w14:paraId="287C789B" w14:textId="6C035A81" w:rsidR="00560683" w:rsidRPr="00493615" w:rsidRDefault="00493615">
            <w:pPr>
              <w:spacing w:before="144"/>
              <w:jc w:val="both"/>
              <w:rPr>
                <w:rFonts w:ascii="Arial" w:hAnsi="Arial" w:cs="Arial"/>
                <w:iCs/>
                <w:spacing w:val="-5"/>
                <w:sz w:val="18"/>
                <w:szCs w:val="18"/>
              </w:rPr>
            </w:pPr>
            <w:r w:rsidRPr="00493615">
              <w:rPr>
                <w:rFonts w:ascii="Arial" w:hAnsi="Arial" w:cs="Arial"/>
                <w:iCs/>
                <w:spacing w:val="-5"/>
                <w:sz w:val="18"/>
                <w:szCs w:val="18"/>
              </w:rPr>
              <w:t>Type de procédure</w:t>
            </w:r>
            <w:r w:rsidR="00560683" w:rsidRPr="00493615">
              <w:rPr>
                <w:rFonts w:ascii="Arial" w:hAnsi="Arial" w:cs="Arial"/>
                <w:iCs/>
                <w:spacing w:val="-5"/>
                <w:sz w:val="18"/>
                <w:szCs w:val="18"/>
              </w:rPr>
              <w:t xml:space="preserve"> : </w:t>
            </w:r>
          </w:p>
        </w:tc>
        <w:tc>
          <w:tcPr>
            <w:tcW w:w="2807" w:type="dxa"/>
            <w:gridSpan w:val="4"/>
            <w:tcBorders>
              <w:top w:val="single" w:sz="4" w:space="0" w:color="auto"/>
              <w:left w:val="nil"/>
              <w:bottom w:val="single" w:sz="4" w:space="0" w:color="auto"/>
              <w:right w:val="nil"/>
            </w:tcBorders>
            <w:hideMark/>
          </w:tcPr>
          <w:p w14:paraId="4A2BA34E" w14:textId="121A4323" w:rsidR="00560683" w:rsidRPr="00493615" w:rsidRDefault="00493615">
            <w:pPr>
              <w:spacing w:before="144"/>
              <w:jc w:val="both"/>
              <w:rPr>
                <w:rFonts w:ascii="Arial" w:hAnsi="Arial" w:cs="Arial"/>
                <w:b/>
                <w:iCs/>
                <w:spacing w:val="-5"/>
                <w:sz w:val="18"/>
                <w:szCs w:val="18"/>
              </w:rPr>
            </w:pPr>
            <w:r w:rsidRPr="00493615">
              <w:rPr>
                <w:rFonts w:ascii="Arial" w:eastAsia="Times New Roman" w:hAnsi="Arial" w:cs="Arial"/>
                <w:b/>
                <w:iCs/>
                <w:spacing w:val="-5"/>
                <w:sz w:val="18"/>
                <w:szCs w:val="18"/>
              </w:rPr>
              <w:sym w:font="Wingdings" w:char="F078"/>
            </w:r>
            <w:r w:rsidR="00560683" w:rsidRPr="00493615">
              <w:rPr>
                <w:rFonts w:ascii="Arial" w:eastAsia="Times New Roman" w:hAnsi="Arial" w:cs="Arial"/>
                <w:b/>
                <w:iCs/>
                <w:spacing w:val="-5"/>
                <w:sz w:val="18"/>
                <w:szCs w:val="18"/>
              </w:rPr>
              <w:t>Procédure adaptée ouverte</w:t>
            </w:r>
          </w:p>
        </w:tc>
        <w:tc>
          <w:tcPr>
            <w:tcW w:w="2761" w:type="dxa"/>
            <w:tcBorders>
              <w:top w:val="single" w:sz="4" w:space="0" w:color="auto"/>
              <w:left w:val="nil"/>
              <w:bottom w:val="single" w:sz="4" w:space="0" w:color="auto"/>
              <w:right w:val="single" w:sz="4" w:space="0" w:color="auto"/>
            </w:tcBorders>
          </w:tcPr>
          <w:p w14:paraId="2A1BF59D" w14:textId="3085A8AA" w:rsidR="00560683" w:rsidRDefault="00560683">
            <w:pPr>
              <w:spacing w:before="144"/>
              <w:jc w:val="both"/>
              <w:rPr>
                <w:rFonts w:ascii="Arial" w:hAnsi="Arial" w:cs="Arial"/>
                <w:iCs/>
                <w:spacing w:val="-5"/>
                <w:sz w:val="18"/>
                <w:szCs w:val="18"/>
              </w:rPr>
            </w:pPr>
            <w:r w:rsidRPr="00493615">
              <w:rPr>
                <w:rFonts w:ascii="Arial" w:eastAsia="Times New Roman" w:hAnsi="Arial" w:cs="Arial"/>
                <w:iCs/>
                <w:spacing w:val="-5"/>
                <w:sz w:val="18"/>
                <w:szCs w:val="18"/>
              </w:rPr>
              <w:sym w:font="Wingdings" w:char="F0A8"/>
            </w:r>
            <w:r w:rsidRPr="00493615">
              <w:rPr>
                <w:rFonts w:ascii="Arial" w:hAnsi="Arial" w:cs="Arial"/>
                <w:iCs/>
                <w:spacing w:val="-5"/>
                <w:sz w:val="18"/>
                <w:szCs w:val="18"/>
              </w:rPr>
              <w:t xml:space="preserve"> Procédure adaptée restreinte</w:t>
            </w:r>
          </w:p>
        </w:tc>
      </w:tr>
      <w:tr w:rsidR="00560683" w14:paraId="796B5198" w14:textId="77777777" w:rsidTr="00493615">
        <w:tc>
          <w:tcPr>
            <w:tcW w:w="2759" w:type="dxa"/>
            <w:tcBorders>
              <w:top w:val="single" w:sz="4" w:space="0" w:color="auto"/>
              <w:left w:val="single" w:sz="4" w:space="0" w:color="auto"/>
              <w:bottom w:val="nil"/>
              <w:right w:val="nil"/>
            </w:tcBorders>
            <w:hideMark/>
          </w:tcPr>
          <w:p w14:paraId="62E76539" w14:textId="626E30A3" w:rsidR="00560683" w:rsidRDefault="00493615">
            <w:pPr>
              <w:spacing w:before="144"/>
              <w:jc w:val="both"/>
              <w:rPr>
                <w:rFonts w:ascii="Arial" w:eastAsia="Times New Roman" w:hAnsi="Arial" w:cs="Arial"/>
                <w:iCs/>
                <w:spacing w:val="-5"/>
                <w:sz w:val="18"/>
                <w:szCs w:val="18"/>
              </w:rPr>
            </w:pPr>
            <w:r w:rsidRPr="00493615">
              <w:rPr>
                <w:rFonts w:ascii="Arial" w:hAnsi="Arial" w:cs="Arial"/>
                <w:iCs/>
                <w:spacing w:val="-5"/>
                <w:sz w:val="18"/>
                <w:szCs w:val="18"/>
              </w:rPr>
              <w:t>Conditions de participation</w:t>
            </w:r>
            <w:r w:rsidR="00560683" w:rsidRPr="00493615">
              <w:rPr>
                <w:rFonts w:ascii="Arial" w:hAnsi="Arial" w:cs="Arial"/>
                <w:iCs/>
                <w:spacing w:val="-5"/>
                <w:sz w:val="18"/>
                <w:szCs w:val="18"/>
              </w:rPr>
              <w:t> :</w:t>
            </w:r>
          </w:p>
        </w:tc>
        <w:tc>
          <w:tcPr>
            <w:tcW w:w="6015" w:type="dxa"/>
            <w:gridSpan w:val="7"/>
            <w:tcBorders>
              <w:top w:val="single" w:sz="4" w:space="0" w:color="auto"/>
              <w:left w:val="nil"/>
              <w:bottom w:val="nil"/>
              <w:right w:val="single" w:sz="4" w:space="0" w:color="auto"/>
            </w:tcBorders>
          </w:tcPr>
          <w:p w14:paraId="622325BB" w14:textId="77777777" w:rsidR="00560683" w:rsidRDefault="00560683">
            <w:pPr>
              <w:spacing w:before="144"/>
              <w:jc w:val="both"/>
              <w:rPr>
                <w:rFonts w:ascii="Arial" w:hAnsi="Arial" w:cs="Arial"/>
                <w:iCs/>
                <w:spacing w:val="-5"/>
                <w:sz w:val="18"/>
                <w:szCs w:val="18"/>
              </w:rPr>
            </w:pPr>
          </w:p>
        </w:tc>
      </w:tr>
      <w:tr w:rsidR="00560683" w14:paraId="08BD98B6" w14:textId="77777777" w:rsidTr="00493615">
        <w:tc>
          <w:tcPr>
            <w:tcW w:w="2759" w:type="dxa"/>
            <w:tcBorders>
              <w:top w:val="nil"/>
              <w:left w:val="single" w:sz="4" w:space="0" w:color="auto"/>
              <w:bottom w:val="nil"/>
              <w:right w:val="nil"/>
            </w:tcBorders>
            <w:hideMark/>
          </w:tcPr>
          <w:p w14:paraId="25262C2E" w14:textId="77777777" w:rsidR="00560683" w:rsidRDefault="00560683" w:rsidP="008B780D">
            <w:pPr>
              <w:pStyle w:val="Paragraphedeliste"/>
              <w:numPr>
                <w:ilvl w:val="0"/>
                <w:numId w:val="2"/>
              </w:numPr>
              <w:spacing w:before="144"/>
              <w:jc w:val="both"/>
              <w:rPr>
                <w:rFonts w:ascii="Arial" w:eastAsia="Times New Roman" w:hAnsi="Arial" w:cs="Arial"/>
                <w:iCs/>
                <w:spacing w:val="-5"/>
                <w:sz w:val="18"/>
                <w:szCs w:val="18"/>
              </w:rPr>
            </w:pPr>
            <w:r>
              <w:rPr>
                <w:rFonts w:ascii="Arial" w:hAnsi="Arial" w:cs="Arial"/>
                <w:iCs/>
                <w:spacing w:val="-5"/>
                <w:sz w:val="18"/>
                <w:szCs w:val="18"/>
              </w:rPr>
              <w:t>aptitude à exercer l’activité professionnelle</w:t>
            </w:r>
          </w:p>
        </w:tc>
        <w:tc>
          <w:tcPr>
            <w:tcW w:w="6015" w:type="dxa"/>
            <w:gridSpan w:val="7"/>
            <w:tcBorders>
              <w:top w:val="nil"/>
              <w:left w:val="nil"/>
              <w:bottom w:val="nil"/>
              <w:right w:val="single" w:sz="4" w:space="0" w:color="auto"/>
            </w:tcBorders>
          </w:tcPr>
          <w:p w14:paraId="4479B335"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 xml:space="preserve">Conditions/moyens de preuve : </w:t>
            </w:r>
          </w:p>
          <w:p w14:paraId="0435FB59" w14:textId="77777777" w:rsidR="0091139D" w:rsidRPr="009748C7" w:rsidRDefault="0091139D" w:rsidP="0091139D">
            <w:pPr>
              <w:pStyle w:val="Paragraphedeliste"/>
              <w:widowControl/>
              <w:numPr>
                <w:ilvl w:val="0"/>
                <w:numId w:val="3"/>
              </w:numPr>
              <w:kinsoku/>
              <w:jc w:val="both"/>
              <w:rPr>
                <w:rFonts w:ascii="Arial" w:hAnsi="Arial" w:cs="Arial"/>
                <w:sz w:val="18"/>
                <w:szCs w:val="18"/>
              </w:rPr>
            </w:pPr>
            <w:r w:rsidRPr="009748C7">
              <w:rPr>
                <w:rFonts w:ascii="Arial" w:hAnsi="Arial" w:cs="Arial"/>
                <w:sz w:val="18"/>
                <w:szCs w:val="18"/>
              </w:rPr>
              <w:t>Lettre de candidature avec les pouvoirs de la personne habilitée à engager le candidat,</w:t>
            </w:r>
          </w:p>
          <w:p w14:paraId="25F84120" w14:textId="77777777" w:rsidR="0091139D" w:rsidRPr="009748C7" w:rsidRDefault="0091139D" w:rsidP="0091139D">
            <w:pPr>
              <w:pStyle w:val="Paragraphedeliste"/>
              <w:widowControl/>
              <w:numPr>
                <w:ilvl w:val="0"/>
                <w:numId w:val="3"/>
              </w:numPr>
              <w:kinsoku/>
              <w:jc w:val="both"/>
              <w:rPr>
                <w:rFonts w:ascii="Arial" w:hAnsi="Arial" w:cs="Arial"/>
                <w:sz w:val="18"/>
                <w:szCs w:val="18"/>
              </w:rPr>
            </w:pPr>
            <w:r w:rsidRPr="009748C7">
              <w:rPr>
                <w:rFonts w:ascii="Arial" w:hAnsi="Arial" w:cs="Arial"/>
                <w:sz w:val="18"/>
                <w:szCs w:val="18"/>
              </w:rPr>
              <w:t>Déclaration sur l’honneur justifiant que le candidat n’entre pas dans un des cas d’exclusion mentionnés aux articles L 2141-1 à L 2141-5 et L 2141-7 à L 2141-11 du code de la commande publique,</w:t>
            </w:r>
          </w:p>
          <w:p w14:paraId="3FE74084" w14:textId="77777777" w:rsidR="0091139D" w:rsidRPr="009748C7" w:rsidRDefault="0091139D" w:rsidP="0091139D">
            <w:pPr>
              <w:pStyle w:val="Paragraphedeliste"/>
              <w:widowControl/>
              <w:numPr>
                <w:ilvl w:val="0"/>
                <w:numId w:val="3"/>
              </w:numPr>
              <w:kinsoku/>
              <w:jc w:val="both"/>
              <w:rPr>
                <w:rFonts w:ascii="Arial" w:hAnsi="Arial" w:cs="Arial"/>
                <w:sz w:val="18"/>
                <w:szCs w:val="18"/>
              </w:rPr>
            </w:pPr>
            <w:r w:rsidRPr="009748C7">
              <w:rPr>
                <w:rFonts w:ascii="Arial" w:hAnsi="Arial" w:cs="Arial"/>
                <w:sz w:val="18"/>
                <w:szCs w:val="18"/>
              </w:rPr>
              <w:t>Attestation d’assurance de responsabilité civile en cours de validité</w:t>
            </w:r>
          </w:p>
          <w:p w14:paraId="4851E4A6" w14:textId="3A0B6B26" w:rsidR="00560683" w:rsidRDefault="00560683" w:rsidP="0091139D">
            <w:pPr>
              <w:pStyle w:val="Paragraphedeliste"/>
              <w:widowControl/>
              <w:kinsoku/>
              <w:ind w:left="360"/>
              <w:jc w:val="both"/>
              <w:rPr>
                <w:rFonts w:ascii="Arial" w:hAnsi="Arial" w:cs="Arial"/>
                <w:color w:val="2E74B5" w:themeColor="accent1" w:themeShade="BF"/>
                <w:sz w:val="18"/>
                <w:szCs w:val="18"/>
              </w:rPr>
            </w:pPr>
          </w:p>
        </w:tc>
      </w:tr>
      <w:tr w:rsidR="00560683" w14:paraId="74C10E34" w14:textId="77777777" w:rsidTr="00493615">
        <w:tc>
          <w:tcPr>
            <w:tcW w:w="2759" w:type="dxa"/>
            <w:tcBorders>
              <w:top w:val="nil"/>
              <w:left w:val="single" w:sz="4" w:space="0" w:color="auto"/>
              <w:bottom w:val="nil"/>
              <w:right w:val="nil"/>
            </w:tcBorders>
            <w:hideMark/>
          </w:tcPr>
          <w:p w14:paraId="6C9840E0" w14:textId="77777777" w:rsidR="00560683" w:rsidRDefault="00560683" w:rsidP="008B780D">
            <w:pPr>
              <w:pStyle w:val="Paragraphedeliste"/>
              <w:numPr>
                <w:ilvl w:val="0"/>
                <w:numId w:val="2"/>
              </w:numPr>
              <w:spacing w:before="144"/>
              <w:jc w:val="both"/>
              <w:rPr>
                <w:rFonts w:ascii="Arial" w:eastAsia="Times New Roman" w:hAnsi="Arial" w:cs="Arial"/>
                <w:iCs/>
                <w:spacing w:val="-5"/>
                <w:sz w:val="18"/>
                <w:szCs w:val="18"/>
              </w:rPr>
            </w:pPr>
            <w:r>
              <w:rPr>
                <w:rFonts w:ascii="Arial" w:hAnsi="Arial" w:cs="Arial"/>
                <w:iCs/>
                <w:spacing w:val="-5"/>
                <w:sz w:val="18"/>
                <w:szCs w:val="18"/>
              </w:rPr>
              <w:t>capacité économique et financière</w:t>
            </w:r>
          </w:p>
        </w:tc>
        <w:tc>
          <w:tcPr>
            <w:tcW w:w="6015" w:type="dxa"/>
            <w:gridSpan w:val="7"/>
            <w:tcBorders>
              <w:top w:val="nil"/>
              <w:left w:val="nil"/>
              <w:bottom w:val="nil"/>
              <w:right w:val="single" w:sz="4" w:space="0" w:color="auto"/>
            </w:tcBorders>
          </w:tcPr>
          <w:p w14:paraId="27FDCB83"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Conditions/moyens de preuve :</w:t>
            </w:r>
          </w:p>
          <w:p w14:paraId="4E751710" w14:textId="631A5DC1" w:rsidR="00560683" w:rsidRDefault="00560683">
            <w:pPr>
              <w:spacing w:line="300" w:lineRule="auto"/>
              <w:ind w:right="468"/>
              <w:jc w:val="both"/>
              <w:rPr>
                <w:rFonts w:ascii="Arial" w:hAnsi="Arial" w:cs="Arial"/>
                <w:spacing w:val="-4"/>
                <w:sz w:val="18"/>
                <w:szCs w:val="18"/>
              </w:rPr>
            </w:pPr>
            <w:r>
              <w:rPr>
                <w:rFonts w:ascii="Arial" w:hAnsi="Arial" w:cs="Arial"/>
                <w:spacing w:val="-4"/>
                <w:sz w:val="18"/>
                <w:szCs w:val="18"/>
              </w:rPr>
              <w:t>Liste et description succincte des conditions :</w:t>
            </w:r>
          </w:p>
          <w:p w14:paraId="7D029CAC" w14:textId="77777777" w:rsidR="00560683" w:rsidRDefault="00560683" w:rsidP="008B780D">
            <w:pPr>
              <w:pStyle w:val="Paragraphedeliste"/>
              <w:widowControl/>
              <w:numPr>
                <w:ilvl w:val="0"/>
                <w:numId w:val="3"/>
              </w:numPr>
              <w:tabs>
                <w:tab w:val="num" w:pos="360"/>
              </w:tabs>
              <w:kinsoku/>
              <w:jc w:val="both"/>
              <w:rPr>
                <w:rFonts w:ascii="Arial" w:hAnsi="Arial" w:cs="Arial"/>
                <w:sz w:val="18"/>
                <w:szCs w:val="18"/>
              </w:rPr>
            </w:pPr>
            <w:r>
              <w:rPr>
                <w:rFonts w:ascii="Arial" w:hAnsi="Arial" w:cs="Arial"/>
                <w:sz w:val="18"/>
                <w:szCs w:val="18"/>
              </w:rPr>
              <w:t>Déclaration concernant le chiffre d’affaires global et le chiffre d’affaires concernant les travaux objet du contrat, réalisés au cours des trois derniers exercices disponibles en fonction de la date de création de l’entreprise ou du début d’activité de l’opérateur économique, dans la mesure où ces données sont disponibles</w:t>
            </w:r>
          </w:p>
          <w:p w14:paraId="3013701E" w14:textId="77777777" w:rsidR="00560683" w:rsidRDefault="00560683">
            <w:pPr>
              <w:jc w:val="both"/>
              <w:rPr>
                <w:rFonts w:ascii="Arial" w:hAnsi="Arial" w:cs="Arial"/>
                <w:iCs/>
                <w:spacing w:val="-5"/>
                <w:sz w:val="18"/>
                <w:szCs w:val="18"/>
              </w:rPr>
            </w:pPr>
          </w:p>
        </w:tc>
      </w:tr>
      <w:tr w:rsidR="00560683" w14:paraId="274EE915" w14:textId="77777777" w:rsidTr="00493615">
        <w:tc>
          <w:tcPr>
            <w:tcW w:w="2759" w:type="dxa"/>
            <w:tcBorders>
              <w:top w:val="nil"/>
              <w:left w:val="single" w:sz="4" w:space="0" w:color="auto"/>
              <w:bottom w:val="nil"/>
              <w:right w:val="nil"/>
            </w:tcBorders>
            <w:hideMark/>
          </w:tcPr>
          <w:p w14:paraId="2D4AE2E5" w14:textId="77777777" w:rsidR="00560683" w:rsidRDefault="00560683" w:rsidP="008B780D">
            <w:pPr>
              <w:pStyle w:val="Paragraphedeliste"/>
              <w:numPr>
                <w:ilvl w:val="0"/>
                <w:numId w:val="2"/>
              </w:numPr>
              <w:spacing w:before="144"/>
              <w:jc w:val="both"/>
              <w:rPr>
                <w:rFonts w:ascii="Arial" w:eastAsia="Times New Roman" w:hAnsi="Arial" w:cs="Arial"/>
                <w:iCs/>
                <w:spacing w:val="-5"/>
                <w:sz w:val="18"/>
                <w:szCs w:val="18"/>
              </w:rPr>
            </w:pPr>
            <w:r>
              <w:rPr>
                <w:rFonts w:ascii="Arial" w:hAnsi="Arial" w:cs="Arial"/>
                <w:iCs/>
                <w:spacing w:val="-5"/>
                <w:sz w:val="18"/>
                <w:szCs w:val="18"/>
              </w:rPr>
              <w:t>capacités techniques et professionnelles</w:t>
            </w:r>
          </w:p>
        </w:tc>
        <w:tc>
          <w:tcPr>
            <w:tcW w:w="6015" w:type="dxa"/>
            <w:gridSpan w:val="7"/>
            <w:tcBorders>
              <w:top w:val="nil"/>
              <w:left w:val="nil"/>
              <w:bottom w:val="nil"/>
              <w:right w:val="single" w:sz="4" w:space="0" w:color="auto"/>
            </w:tcBorders>
          </w:tcPr>
          <w:p w14:paraId="2CEF245D"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Conditions/moyens de preuve :</w:t>
            </w:r>
          </w:p>
          <w:p w14:paraId="2D8FE5BC" w14:textId="77777777" w:rsidR="00493615" w:rsidRPr="00C86910" w:rsidRDefault="00493615" w:rsidP="00493615">
            <w:pPr>
              <w:pStyle w:val="Paragraphedeliste"/>
              <w:widowControl/>
              <w:numPr>
                <w:ilvl w:val="0"/>
                <w:numId w:val="3"/>
              </w:numPr>
              <w:kinsoku/>
              <w:jc w:val="both"/>
              <w:rPr>
                <w:rFonts w:ascii="Arial" w:hAnsi="Arial" w:cs="Arial"/>
                <w:sz w:val="18"/>
                <w:szCs w:val="18"/>
              </w:rPr>
            </w:pPr>
            <w:r w:rsidRPr="00C86910">
              <w:rPr>
                <w:rFonts w:ascii="Arial" w:hAnsi="Arial" w:cs="Arial"/>
                <w:sz w:val="18"/>
                <w:szCs w:val="18"/>
              </w:rPr>
              <w:t>Déclarations et renseignements concernant les effectifs, les moyens des candidats et les mesures concernant la qualité et la gestion environnementale selon les exigences définies dans le règlement de consultation</w:t>
            </w:r>
          </w:p>
          <w:p w14:paraId="046D3A70" w14:textId="77777777" w:rsidR="00493615" w:rsidRPr="00C86910" w:rsidRDefault="00493615" w:rsidP="00493615">
            <w:pPr>
              <w:pStyle w:val="Paragraphedeliste"/>
              <w:widowControl/>
              <w:numPr>
                <w:ilvl w:val="0"/>
                <w:numId w:val="3"/>
              </w:numPr>
              <w:kinsoku/>
              <w:jc w:val="both"/>
              <w:rPr>
                <w:rFonts w:ascii="Arial" w:hAnsi="Arial" w:cs="Arial"/>
                <w:sz w:val="18"/>
                <w:szCs w:val="18"/>
              </w:rPr>
            </w:pPr>
            <w:r w:rsidRPr="00C86910">
              <w:rPr>
                <w:rFonts w:ascii="Arial" w:hAnsi="Arial" w:cs="Arial"/>
                <w:sz w:val="18"/>
                <w:szCs w:val="18"/>
              </w:rPr>
              <w:t>Indication des effectifs moyens annuels des candidats et l’importance du personnel d’encadrement pour chacune des trois dernières années,</w:t>
            </w:r>
          </w:p>
          <w:p w14:paraId="6D6785B2" w14:textId="77777777" w:rsidR="00493615" w:rsidRPr="00C86910" w:rsidRDefault="00493615" w:rsidP="00493615">
            <w:pPr>
              <w:pStyle w:val="Paragraphedeliste"/>
              <w:widowControl/>
              <w:numPr>
                <w:ilvl w:val="0"/>
                <w:numId w:val="3"/>
              </w:numPr>
              <w:kinsoku/>
              <w:jc w:val="both"/>
              <w:rPr>
                <w:rFonts w:ascii="Arial" w:hAnsi="Arial" w:cs="Arial"/>
                <w:sz w:val="18"/>
                <w:szCs w:val="18"/>
              </w:rPr>
            </w:pPr>
            <w:r w:rsidRPr="00C86910">
              <w:rPr>
                <w:rFonts w:ascii="Arial" w:hAnsi="Arial" w:cs="Arial"/>
                <w:sz w:val="18"/>
                <w:szCs w:val="18"/>
              </w:rPr>
              <w:t>Indication de l’outillage, du matériel et de l’équipement technique dont le candidat dispose pour la réalisation de contrats de même nature,</w:t>
            </w:r>
          </w:p>
          <w:p w14:paraId="3780E18B" w14:textId="77777777" w:rsidR="00493615" w:rsidRPr="00C86910" w:rsidRDefault="00493615" w:rsidP="00493615">
            <w:pPr>
              <w:pStyle w:val="Paragraphedeliste"/>
              <w:widowControl/>
              <w:numPr>
                <w:ilvl w:val="0"/>
                <w:numId w:val="3"/>
              </w:numPr>
              <w:kinsoku/>
              <w:jc w:val="both"/>
              <w:rPr>
                <w:rFonts w:ascii="Arial" w:hAnsi="Arial" w:cs="Arial"/>
                <w:sz w:val="18"/>
                <w:szCs w:val="18"/>
              </w:rPr>
            </w:pPr>
            <w:r w:rsidRPr="00C86910">
              <w:rPr>
                <w:rFonts w:ascii="Arial" w:hAnsi="Arial" w:cs="Arial"/>
                <w:sz w:val="18"/>
                <w:szCs w:val="18"/>
              </w:rPr>
              <w:t>Indication des titres d’études et professionnels du candidat et notamment des responsables de conduite de travaux,</w:t>
            </w:r>
          </w:p>
          <w:p w14:paraId="66597047" w14:textId="77777777" w:rsidR="00493615" w:rsidRPr="00C86910" w:rsidRDefault="00493615" w:rsidP="00493615">
            <w:pPr>
              <w:pStyle w:val="Paragraphedeliste"/>
              <w:widowControl/>
              <w:numPr>
                <w:ilvl w:val="0"/>
                <w:numId w:val="3"/>
              </w:numPr>
              <w:kinsoku/>
              <w:jc w:val="both"/>
              <w:rPr>
                <w:rFonts w:ascii="Arial" w:hAnsi="Arial" w:cs="Arial"/>
                <w:sz w:val="18"/>
                <w:szCs w:val="18"/>
              </w:rPr>
            </w:pPr>
            <w:r w:rsidRPr="00C86910">
              <w:rPr>
                <w:rFonts w:ascii="Arial" w:hAnsi="Arial" w:cs="Arial"/>
                <w:sz w:val="18"/>
                <w:szCs w:val="18"/>
              </w:rPr>
              <w:t>Certificats de qualification professionnelle CATEC et AIPR des intervenants</w:t>
            </w:r>
          </w:p>
          <w:p w14:paraId="10354B62" w14:textId="77777777" w:rsidR="00493615" w:rsidRPr="00C86910" w:rsidRDefault="00493615" w:rsidP="00493615">
            <w:pPr>
              <w:pStyle w:val="Paragraphedeliste"/>
              <w:widowControl/>
              <w:numPr>
                <w:ilvl w:val="0"/>
                <w:numId w:val="3"/>
              </w:numPr>
              <w:kinsoku/>
              <w:jc w:val="both"/>
              <w:rPr>
                <w:rFonts w:ascii="Arial" w:hAnsi="Arial" w:cs="Arial"/>
                <w:sz w:val="18"/>
                <w:szCs w:val="18"/>
              </w:rPr>
            </w:pPr>
            <w:r w:rsidRPr="00C86910">
              <w:rPr>
                <w:rFonts w:ascii="Arial" w:hAnsi="Arial" w:cs="Arial"/>
                <w:sz w:val="18"/>
                <w:szCs w:val="18"/>
              </w:rPr>
              <w:t>Indication des techniciens ou organismes techniques auxquels le candidat pourra faire appel pour l’exécution de l’ouvrage, qu’ils soient ou non intégrés au candidat,</w:t>
            </w:r>
          </w:p>
          <w:p w14:paraId="67999E2E" w14:textId="77777777" w:rsidR="00493615" w:rsidRPr="00C86910" w:rsidRDefault="00493615" w:rsidP="00493615">
            <w:pPr>
              <w:pStyle w:val="Paragraphedeliste"/>
              <w:widowControl/>
              <w:numPr>
                <w:ilvl w:val="0"/>
                <w:numId w:val="3"/>
              </w:numPr>
              <w:kinsoku/>
              <w:jc w:val="both"/>
              <w:rPr>
                <w:rFonts w:ascii="Arial" w:hAnsi="Arial" w:cs="Arial"/>
                <w:sz w:val="18"/>
                <w:szCs w:val="18"/>
              </w:rPr>
            </w:pPr>
            <w:r w:rsidRPr="00C86910">
              <w:rPr>
                <w:rFonts w:ascii="Arial" w:hAnsi="Arial" w:cs="Arial"/>
                <w:sz w:val="18"/>
                <w:szCs w:val="18"/>
              </w:rPr>
              <w:t>Description de l’équipement technique ainsi que des mesures employées par le candidat pour s’assurer de la qualité et des moyens d’étude et de recherche de son entreprise,</w:t>
            </w:r>
          </w:p>
          <w:p w14:paraId="0B5631AA" w14:textId="77777777" w:rsidR="00493615" w:rsidRPr="00C86910" w:rsidRDefault="00493615" w:rsidP="00493615">
            <w:pPr>
              <w:pStyle w:val="Paragraphedeliste"/>
              <w:widowControl/>
              <w:numPr>
                <w:ilvl w:val="0"/>
                <w:numId w:val="3"/>
              </w:numPr>
              <w:kinsoku/>
              <w:jc w:val="both"/>
              <w:rPr>
                <w:rFonts w:ascii="Arial" w:hAnsi="Arial" w:cs="Arial"/>
                <w:sz w:val="18"/>
                <w:szCs w:val="18"/>
              </w:rPr>
            </w:pPr>
            <w:r w:rsidRPr="00C86910">
              <w:rPr>
                <w:rFonts w:ascii="Arial" w:hAnsi="Arial" w:cs="Arial"/>
                <w:sz w:val="18"/>
                <w:szCs w:val="18"/>
              </w:rPr>
              <w:t>Indication des systèmes de gestion et de suivi de la chaine d’approvisionnement que le candidat pourra mettre en œuvre lors de l’exécution du marché,</w:t>
            </w:r>
          </w:p>
          <w:p w14:paraId="04BC1044" w14:textId="77777777" w:rsidR="00493615" w:rsidRDefault="00493615" w:rsidP="00493615">
            <w:pPr>
              <w:pStyle w:val="Paragraphedeliste"/>
              <w:widowControl/>
              <w:numPr>
                <w:ilvl w:val="0"/>
                <w:numId w:val="3"/>
              </w:numPr>
              <w:kinsoku/>
              <w:jc w:val="both"/>
              <w:rPr>
                <w:rFonts w:ascii="Arial" w:hAnsi="Arial" w:cs="Arial"/>
                <w:sz w:val="18"/>
                <w:szCs w:val="18"/>
              </w:rPr>
            </w:pPr>
            <w:r w:rsidRPr="00C86910">
              <w:rPr>
                <w:rFonts w:ascii="Arial" w:hAnsi="Arial" w:cs="Arial"/>
                <w:sz w:val="18"/>
                <w:szCs w:val="18"/>
              </w:rPr>
              <w:t>Indication des mesures de gestion environnementale que le candidat pourra appliquer lors de l’exécution du marché</w:t>
            </w:r>
          </w:p>
          <w:p w14:paraId="3DC8BB73" w14:textId="41B1142B" w:rsidR="00493615" w:rsidRDefault="00493615" w:rsidP="00493615">
            <w:pPr>
              <w:pStyle w:val="Paragraphedeliste"/>
              <w:widowControl/>
              <w:numPr>
                <w:ilvl w:val="0"/>
                <w:numId w:val="3"/>
              </w:numPr>
              <w:kinsoku/>
              <w:jc w:val="both"/>
              <w:rPr>
                <w:rFonts w:ascii="Arial" w:hAnsi="Arial" w:cs="Arial"/>
                <w:sz w:val="18"/>
                <w:szCs w:val="18"/>
              </w:rPr>
            </w:pPr>
            <w:r>
              <w:rPr>
                <w:rFonts w:ascii="Arial" w:hAnsi="Arial" w:cs="Arial"/>
                <w:sz w:val="18"/>
                <w:szCs w:val="18"/>
              </w:rPr>
              <w:t>Références professionnelles sur des opérations similaires au cours des 5 dernières années</w:t>
            </w:r>
          </w:p>
          <w:p w14:paraId="415F850C" w14:textId="77777777" w:rsidR="00493615" w:rsidRPr="00493615" w:rsidRDefault="00493615" w:rsidP="00493615">
            <w:pPr>
              <w:widowControl/>
              <w:kinsoku/>
              <w:jc w:val="both"/>
              <w:rPr>
                <w:rFonts w:ascii="Arial" w:hAnsi="Arial" w:cs="Arial"/>
                <w:sz w:val="18"/>
                <w:szCs w:val="18"/>
              </w:rPr>
            </w:pPr>
          </w:p>
          <w:p w14:paraId="6B7C43B3" w14:textId="22701A63" w:rsidR="009D73E3" w:rsidRDefault="00493615" w:rsidP="0091139D">
            <w:pPr>
              <w:widowControl/>
              <w:kinsoku/>
              <w:jc w:val="both"/>
              <w:rPr>
                <w:rFonts w:ascii="Arial" w:hAnsi="Arial" w:cs="Arial"/>
                <w:iCs/>
                <w:spacing w:val="-5"/>
                <w:sz w:val="18"/>
                <w:szCs w:val="18"/>
              </w:rPr>
            </w:pPr>
            <w:r>
              <w:rPr>
                <w:rFonts w:ascii="Arial" w:hAnsi="Arial" w:cs="Arial"/>
                <w:sz w:val="18"/>
                <w:szCs w:val="18"/>
              </w:rPr>
              <w:t>Le détail des renseignements demandés et les modalités de présentation des documents correspondant sont précisés dans le règlement de consultation.</w:t>
            </w:r>
          </w:p>
          <w:p w14:paraId="47D73D13" w14:textId="77777777" w:rsidR="00560683" w:rsidRPr="009D73E3" w:rsidRDefault="00560683" w:rsidP="009D73E3">
            <w:pPr>
              <w:spacing w:before="72" w:line="225" w:lineRule="exact"/>
              <w:rPr>
                <w:rFonts w:ascii="Arial" w:hAnsi="Arial" w:cs="Arial"/>
                <w:iCs/>
                <w:spacing w:val="-5"/>
                <w:sz w:val="18"/>
                <w:szCs w:val="18"/>
              </w:rPr>
            </w:pPr>
          </w:p>
        </w:tc>
      </w:tr>
      <w:tr w:rsidR="00560683" w14:paraId="1AFB7141" w14:textId="77777777" w:rsidTr="00493615">
        <w:tc>
          <w:tcPr>
            <w:tcW w:w="3094" w:type="dxa"/>
            <w:gridSpan w:val="2"/>
            <w:vMerge w:val="restart"/>
            <w:tcBorders>
              <w:top w:val="nil"/>
              <w:left w:val="single" w:sz="4" w:space="0" w:color="auto"/>
              <w:bottom w:val="nil"/>
              <w:right w:val="nil"/>
            </w:tcBorders>
          </w:tcPr>
          <w:p w14:paraId="195082AE" w14:textId="77777777" w:rsidR="00560683" w:rsidRDefault="00560683">
            <w:pPr>
              <w:spacing w:before="144"/>
              <w:jc w:val="both"/>
              <w:rPr>
                <w:rFonts w:ascii="Arial" w:hAnsi="Arial" w:cs="Arial"/>
                <w:b/>
                <w:iCs/>
                <w:spacing w:val="-5"/>
                <w:sz w:val="18"/>
                <w:szCs w:val="18"/>
              </w:rPr>
            </w:pPr>
          </w:p>
          <w:p w14:paraId="40B1FB98" w14:textId="788A4C1E" w:rsidR="00560683" w:rsidRPr="00493615" w:rsidRDefault="00493615" w:rsidP="00493615">
            <w:pPr>
              <w:spacing w:before="144"/>
              <w:jc w:val="both"/>
              <w:rPr>
                <w:rFonts w:ascii="Arial" w:hAnsi="Arial" w:cs="Arial"/>
                <w:iCs/>
                <w:spacing w:val="-5"/>
                <w:sz w:val="18"/>
                <w:szCs w:val="18"/>
              </w:rPr>
            </w:pPr>
            <w:r w:rsidRPr="00493615">
              <w:rPr>
                <w:rFonts w:ascii="Arial" w:hAnsi="Arial" w:cs="Arial"/>
                <w:iCs/>
                <w:spacing w:val="-5"/>
                <w:sz w:val="18"/>
                <w:szCs w:val="18"/>
              </w:rPr>
              <w:t>Technique d’achat</w:t>
            </w:r>
            <w:r w:rsidR="00560683" w:rsidRPr="00493615">
              <w:rPr>
                <w:rFonts w:ascii="Arial" w:hAnsi="Arial" w:cs="Arial"/>
                <w:iCs/>
                <w:spacing w:val="-5"/>
                <w:sz w:val="18"/>
                <w:szCs w:val="18"/>
              </w:rPr>
              <w:t> :</w:t>
            </w:r>
          </w:p>
        </w:tc>
        <w:tc>
          <w:tcPr>
            <w:tcW w:w="2780" w:type="dxa"/>
            <w:gridSpan w:val="4"/>
            <w:tcBorders>
              <w:top w:val="nil"/>
              <w:left w:val="nil"/>
              <w:bottom w:val="nil"/>
              <w:right w:val="nil"/>
            </w:tcBorders>
            <w:hideMark/>
          </w:tcPr>
          <w:p w14:paraId="070DBA68" w14:textId="77777777" w:rsidR="00560683" w:rsidRPr="00493615" w:rsidRDefault="00560683">
            <w:pPr>
              <w:spacing w:before="144"/>
              <w:jc w:val="both"/>
              <w:rPr>
                <w:rFonts w:ascii="Arial" w:hAnsi="Arial" w:cs="Arial"/>
                <w:iCs/>
                <w:spacing w:val="-5"/>
                <w:sz w:val="18"/>
                <w:szCs w:val="18"/>
              </w:rPr>
            </w:pPr>
            <w:r w:rsidRPr="00493615">
              <w:rPr>
                <w:rFonts w:ascii="Arial" w:eastAsia="Times New Roman" w:hAnsi="Arial" w:cs="Arial"/>
                <w:iCs/>
                <w:spacing w:val="-5"/>
                <w:sz w:val="18"/>
                <w:szCs w:val="18"/>
              </w:rPr>
              <w:sym w:font="Wingdings" w:char="F0A8"/>
            </w:r>
            <w:r w:rsidRPr="00493615">
              <w:rPr>
                <w:rFonts w:ascii="Arial" w:eastAsia="Times New Roman" w:hAnsi="Arial" w:cs="Arial"/>
                <w:iCs/>
                <w:spacing w:val="-5"/>
                <w:sz w:val="18"/>
                <w:szCs w:val="18"/>
              </w:rPr>
              <w:t xml:space="preserve"> Accord-cadre</w:t>
            </w:r>
          </w:p>
        </w:tc>
        <w:tc>
          <w:tcPr>
            <w:tcW w:w="2900" w:type="dxa"/>
            <w:gridSpan w:val="2"/>
            <w:tcBorders>
              <w:top w:val="nil"/>
              <w:left w:val="nil"/>
              <w:bottom w:val="nil"/>
              <w:right w:val="single" w:sz="4" w:space="0" w:color="auto"/>
            </w:tcBorders>
            <w:hideMark/>
          </w:tcPr>
          <w:p w14:paraId="34B4E67F" w14:textId="77777777" w:rsidR="00560683" w:rsidRDefault="00560683">
            <w:pPr>
              <w:spacing w:before="144"/>
              <w:jc w:val="both"/>
              <w:rPr>
                <w:rFonts w:ascii="Arial" w:hAnsi="Arial" w:cs="Arial"/>
                <w:b/>
                <w:iCs/>
                <w:spacing w:val="-5"/>
                <w:sz w:val="18"/>
                <w:szCs w:val="18"/>
              </w:rPr>
            </w:pPr>
            <w:r w:rsidRPr="00493615">
              <w:rPr>
                <w:rFonts w:ascii="Arial" w:hAnsi="Arial" w:cs="Arial"/>
                <w:iCs/>
                <w:spacing w:val="-5"/>
                <w:sz w:val="18"/>
                <w:szCs w:val="18"/>
              </w:rPr>
              <w:t>○ Système de qualification</w:t>
            </w:r>
          </w:p>
        </w:tc>
      </w:tr>
      <w:tr w:rsidR="00560683" w14:paraId="2E969D13" w14:textId="77777777" w:rsidTr="00493615">
        <w:tc>
          <w:tcPr>
            <w:tcW w:w="0" w:type="auto"/>
            <w:gridSpan w:val="2"/>
            <w:vMerge/>
            <w:tcBorders>
              <w:top w:val="nil"/>
              <w:left w:val="single" w:sz="4" w:space="0" w:color="auto"/>
              <w:bottom w:val="nil"/>
              <w:right w:val="nil"/>
            </w:tcBorders>
            <w:vAlign w:val="center"/>
            <w:hideMark/>
          </w:tcPr>
          <w:p w14:paraId="3B34794B" w14:textId="77777777" w:rsidR="00560683" w:rsidRDefault="00560683">
            <w:pPr>
              <w:widowControl/>
              <w:kinsoku/>
              <w:rPr>
                <w:rFonts w:ascii="Arial" w:eastAsia="Times New Roman" w:hAnsi="Arial" w:cs="Arial"/>
                <w:iCs/>
                <w:spacing w:val="-5"/>
                <w:sz w:val="18"/>
                <w:szCs w:val="18"/>
              </w:rPr>
            </w:pPr>
          </w:p>
        </w:tc>
        <w:tc>
          <w:tcPr>
            <w:tcW w:w="2780" w:type="dxa"/>
            <w:gridSpan w:val="4"/>
            <w:tcBorders>
              <w:top w:val="nil"/>
              <w:left w:val="nil"/>
              <w:bottom w:val="nil"/>
              <w:right w:val="nil"/>
            </w:tcBorders>
            <w:hideMark/>
          </w:tcPr>
          <w:p w14:paraId="671E124D" w14:textId="77777777" w:rsidR="00560683" w:rsidRDefault="00560683">
            <w:pPr>
              <w:spacing w:before="144"/>
              <w:jc w:val="both"/>
              <w:rPr>
                <w:rFonts w:ascii="Arial" w:hAnsi="Arial" w:cs="Arial"/>
                <w:b/>
                <w:iCs/>
                <w:spacing w:val="-5"/>
                <w:sz w:val="18"/>
                <w:szCs w:val="18"/>
              </w:rPr>
            </w:pPr>
            <w:r>
              <w:rPr>
                <w:rFonts w:ascii="Arial" w:hAnsi="Arial" w:cs="Arial"/>
                <w:iCs/>
                <w:spacing w:val="-5"/>
                <w:sz w:val="18"/>
                <w:szCs w:val="18"/>
              </w:rPr>
              <w:t>○ Système d’acquisition dynamique (SAD)</w:t>
            </w:r>
          </w:p>
        </w:tc>
        <w:tc>
          <w:tcPr>
            <w:tcW w:w="2900" w:type="dxa"/>
            <w:gridSpan w:val="2"/>
            <w:tcBorders>
              <w:top w:val="nil"/>
              <w:left w:val="nil"/>
              <w:bottom w:val="nil"/>
              <w:right w:val="single" w:sz="4" w:space="0" w:color="auto"/>
            </w:tcBorders>
            <w:hideMark/>
          </w:tcPr>
          <w:p w14:paraId="07B10EEF" w14:textId="77777777" w:rsidR="00560683" w:rsidRDefault="00560683">
            <w:pPr>
              <w:spacing w:before="144"/>
              <w:jc w:val="both"/>
              <w:rPr>
                <w:rFonts w:ascii="Arial" w:hAnsi="Arial" w:cs="Arial"/>
                <w:b/>
                <w:iCs/>
                <w:spacing w:val="-5"/>
                <w:sz w:val="18"/>
                <w:szCs w:val="18"/>
              </w:rPr>
            </w:pPr>
            <w:r>
              <w:rPr>
                <w:rFonts w:ascii="Arial" w:hAnsi="Arial" w:cs="Arial"/>
                <w:iCs/>
                <w:spacing w:val="-5"/>
                <w:sz w:val="18"/>
                <w:szCs w:val="18"/>
              </w:rPr>
              <w:t>○ Concours</w:t>
            </w:r>
          </w:p>
        </w:tc>
      </w:tr>
      <w:tr w:rsidR="00560683" w14:paraId="5EBC6336" w14:textId="77777777" w:rsidTr="00493615">
        <w:tc>
          <w:tcPr>
            <w:tcW w:w="0" w:type="auto"/>
            <w:gridSpan w:val="2"/>
            <w:vMerge/>
            <w:tcBorders>
              <w:top w:val="nil"/>
              <w:left w:val="single" w:sz="4" w:space="0" w:color="auto"/>
              <w:bottom w:val="nil"/>
              <w:right w:val="nil"/>
            </w:tcBorders>
            <w:vAlign w:val="center"/>
            <w:hideMark/>
          </w:tcPr>
          <w:p w14:paraId="6314A8DC" w14:textId="77777777" w:rsidR="00560683" w:rsidRDefault="00560683">
            <w:pPr>
              <w:widowControl/>
              <w:kinsoku/>
              <w:rPr>
                <w:rFonts w:ascii="Arial" w:eastAsia="Times New Roman" w:hAnsi="Arial" w:cs="Arial"/>
                <w:iCs/>
                <w:spacing w:val="-5"/>
                <w:sz w:val="18"/>
                <w:szCs w:val="18"/>
              </w:rPr>
            </w:pPr>
          </w:p>
        </w:tc>
        <w:tc>
          <w:tcPr>
            <w:tcW w:w="2780" w:type="dxa"/>
            <w:gridSpan w:val="4"/>
            <w:tcBorders>
              <w:top w:val="nil"/>
              <w:left w:val="nil"/>
              <w:bottom w:val="nil"/>
              <w:right w:val="nil"/>
            </w:tcBorders>
            <w:hideMark/>
          </w:tcPr>
          <w:p w14:paraId="2A9EDA49" w14:textId="77777777" w:rsidR="00560683" w:rsidRDefault="00560683">
            <w:pPr>
              <w:spacing w:before="144"/>
              <w:jc w:val="both"/>
              <w:rPr>
                <w:rFonts w:ascii="Arial" w:hAnsi="Arial" w:cs="Arial"/>
                <w:b/>
                <w:iCs/>
                <w:spacing w:val="-5"/>
                <w:sz w:val="18"/>
                <w:szCs w:val="18"/>
              </w:rPr>
            </w:pPr>
            <w:r>
              <w:rPr>
                <w:rFonts w:ascii="Arial" w:hAnsi="Arial" w:cs="Arial"/>
                <w:iCs/>
                <w:spacing w:val="-5"/>
                <w:sz w:val="18"/>
                <w:szCs w:val="18"/>
              </w:rPr>
              <w:t xml:space="preserve">○ Catalogue </w:t>
            </w:r>
          </w:p>
        </w:tc>
        <w:tc>
          <w:tcPr>
            <w:tcW w:w="2900" w:type="dxa"/>
            <w:gridSpan w:val="2"/>
            <w:tcBorders>
              <w:top w:val="nil"/>
              <w:left w:val="nil"/>
              <w:bottom w:val="nil"/>
              <w:right w:val="single" w:sz="4" w:space="0" w:color="auto"/>
            </w:tcBorders>
            <w:hideMark/>
          </w:tcPr>
          <w:p w14:paraId="2B28FE9C" w14:textId="77777777" w:rsidR="00560683" w:rsidRDefault="00560683">
            <w:pPr>
              <w:spacing w:before="144"/>
              <w:jc w:val="both"/>
              <w:rPr>
                <w:rFonts w:ascii="Arial" w:hAnsi="Arial" w:cs="Arial"/>
                <w:b/>
                <w:iCs/>
                <w:spacing w:val="-5"/>
                <w:sz w:val="18"/>
                <w:szCs w:val="18"/>
              </w:rPr>
            </w:pPr>
            <w:r>
              <w:rPr>
                <w:rFonts w:ascii="Arial" w:hAnsi="Arial" w:cs="Arial"/>
                <w:iCs/>
                <w:spacing w:val="-5"/>
                <w:sz w:val="18"/>
                <w:szCs w:val="18"/>
              </w:rPr>
              <w:t>○ Enchères électroniques</w:t>
            </w:r>
          </w:p>
        </w:tc>
      </w:tr>
      <w:tr w:rsidR="00560683" w14:paraId="4A2ABD1C" w14:textId="77777777" w:rsidTr="00493615">
        <w:tc>
          <w:tcPr>
            <w:tcW w:w="0" w:type="auto"/>
            <w:gridSpan w:val="2"/>
            <w:vMerge/>
            <w:tcBorders>
              <w:top w:val="nil"/>
              <w:left w:val="single" w:sz="4" w:space="0" w:color="auto"/>
              <w:bottom w:val="nil"/>
              <w:right w:val="nil"/>
            </w:tcBorders>
            <w:vAlign w:val="center"/>
            <w:hideMark/>
          </w:tcPr>
          <w:p w14:paraId="7C3705D3" w14:textId="77777777" w:rsidR="00560683" w:rsidRDefault="00560683">
            <w:pPr>
              <w:widowControl/>
              <w:kinsoku/>
              <w:rPr>
                <w:rFonts w:ascii="Arial" w:eastAsia="Times New Roman" w:hAnsi="Arial" w:cs="Arial"/>
                <w:iCs/>
                <w:spacing w:val="-5"/>
                <w:sz w:val="18"/>
                <w:szCs w:val="18"/>
              </w:rPr>
            </w:pPr>
          </w:p>
        </w:tc>
        <w:tc>
          <w:tcPr>
            <w:tcW w:w="2780" w:type="dxa"/>
            <w:gridSpan w:val="4"/>
            <w:tcBorders>
              <w:top w:val="nil"/>
              <w:left w:val="nil"/>
              <w:bottom w:val="nil"/>
              <w:right w:val="nil"/>
            </w:tcBorders>
            <w:hideMark/>
          </w:tcPr>
          <w:p w14:paraId="65E76F7A" w14:textId="77777777" w:rsidR="00560683" w:rsidRPr="00493615" w:rsidRDefault="00560683">
            <w:pPr>
              <w:spacing w:before="144"/>
              <w:jc w:val="both"/>
              <w:rPr>
                <w:rFonts w:ascii="Arial" w:hAnsi="Arial" w:cs="Arial"/>
                <w:b/>
                <w:iCs/>
                <w:spacing w:val="-5"/>
                <w:sz w:val="18"/>
                <w:szCs w:val="18"/>
              </w:rPr>
            </w:pPr>
            <w:r w:rsidRPr="00493615">
              <w:rPr>
                <w:rFonts w:ascii="Arial" w:eastAsia="Times New Roman" w:hAnsi="Arial" w:cs="Arial"/>
                <w:b/>
                <w:iCs/>
                <w:spacing w:val="-5"/>
                <w:sz w:val="18"/>
                <w:szCs w:val="18"/>
              </w:rPr>
              <w:sym w:font="Wingdings" w:char="F078"/>
            </w:r>
            <w:r w:rsidRPr="00493615">
              <w:rPr>
                <w:rFonts w:ascii="Arial" w:eastAsia="Times New Roman" w:hAnsi="Arial" w:cs="Arial"/>
                <w:b/>
                <w:iCs/>
                <w:spacing w:val="-5"/>
                <w:sz w:val="18"/>
                <w:szCs w:val="18"/>
              </w:rPr>
              <w:t xml:space="preserve"> Sans objet</w:t>
            </w:r>
          </w:p>
        </w:tc>
        <w:tc>
          <w:tcPr>
            <w:tcW w:w="2900" w:type="dxa"/>
            <w:gridSpan w:val="2"/>
            <w:tcBorders>
              <w:top w:val="nil"/>
              <w:left w:val="nil"/>
              <w:bottom w:val="nil"/>
              <w:right w:val="single" w:sz="4" w:space="0" w:color="auto"/>
            </w:tcBorders>
          </w:tcPr>
          <w:p w14:paraId="7AAC9706" w14:textId="77777777" w:rsidR="00560683" w:rsidRDefault="00560683">
            <w:pPr>
              <w:spacing w:before="144"/>
              <w:jc w:val="both"/>
              <w:rPr>
                <w:rFonts w:ascii="Arial" w:hAnsi="Arial" w:cs="Arial"/>
                <w:b/>
                <w:iCs/>
                <w:spacing w:val="-5"/>
                <w:sz w:val="18"/>
                <w:szCs w:val="18"/>
              </w:rPr>
            </w:pPr>
          </w:p>
        </w:tc>
      </w:tr>
      <w:tr w:rsidR="00560683" w14:paraId="46A1E8CB" w14:textId="77777777" w:rsidTr="00493615">
        <w:tc>
          <w:tcPr>
            <w:tcW w:w="8774" w:type="dxa"/>
            <w:gridSpan w:val="8"/>
            <w:tcBorders>
              <w:top w:val="single" w:sz="4" w:space="0" w:color="auto"/>
              <w:left w:val="single" w:sz="4" w:space="0" w:color="auto"/>
              <w:bottom w:val="single" w:sz="4" w:space="0" w:color="auto"/>
              <w:right w:val="single" w:sz="4" w:space="0" w:color="auto"/>
            </w:tcBorders>
            <w:hideMark/>
          </w:tcPr>
          <w:p w14:paraId="64A5C5CB" w14:textId="4446F6B2" w:rsidR="00560683" w:rsidRPr="00C4229A" w:rsidRDefault="00560683" w:rsidP="00077DD6">
            <w:pPr>
              <w:spacing w:before="144"/>
              <w:jc w:val="both"/>
              <w:rPr>
                <w:rFonts w:ascii="Arial" w:hAnsi="Arial" w:cs="Arial"/>
                <w:b/>
                <w:iCs/>
                <w:spacing w:val="-5"/>
                <w:sz w:val="18"/>
                <w:szCs w:val="18"/>
              </w:rPr>
            </w:pPr>
            <w:r w:rsidRPr="00C4229A">
              <w:rPr>
                <w:rFonts w:ascii="Arial" w:hAnsi="Arial" w:cs="Arial"/>
                <w:iCs/>
                <w:spacing w:val="-5"/>
                <w:sz w:val="18"/>
                <w:szCs w:val="18"/>
              </w:rPr>
              <w:lastRenderedPageBreak/>
              <w:t>Date et heure l</w:t>
            </w:r>
            <w:r w:rsidR="00493615" w:rsidRPr="00C4229A">
              <w:rPr>
                <w:rFonts w:ascii="Arial" w:hAnsi="Arial" w:cs="Arial"/>
                <w:iCs/>
                <w:spacing w:val="-5"/>
                <w:sz w:val="18"/>
                <w:szCs w:val="18"/>
              </w:rPr>
              <w:t>imites de réception des plis</w:t>
            </w:r>
            <w:r w:rsidRPr="00C4229A">
              <w:rPr>
                <w:rFonts w:ascii="Arial" w:hAnsi="Arial" w:cs="Arial"/>
                <w:iCs/>
                <w:spacing w:val="-5"/>
                <w:sz w:val="18"/>
                <w:szCs w:val="18"/>
              </w:rPr>
              <w:t> :</w:t>
            </w:r>
            <w:r w:rsidR="00C4229A" w:rsidRPr="00C4229A">
              <w:rPr>
                <w:rFonts w:ascii="Arial" w:hAnsi="Arial" w:cs="Arial"/>
                <w:iCs/>
                <w:spacing w:val="-5"/>
                <w:sz w:val="18"/>
                <w:szCs w:val="18"/>
              </w:rPr>
              <w:t xml:space="preserve"> </w:t>
            </w:r>
            <w:r w:rsidR="00C4229A" w:rsidRPr="00C4229A">
              <w:rPr>
                <w:rFonts w:ascii="Arial" w:hAnsi="Arial" w:cs="Arial"/>
                <w:b/>
                <w:iCs/>
                <w:spacing w:val="-5"/>
                <w:sz w:val="18"/>
                <w:szCs w:val="18"/>
              </w:rPr>
              <w:t>14 février 202</w:t>
            </w:r>
            <w:r w:rsidR="00077DD6">
              <w:rPr>
                <w:rFonts w:ascii="Arial" w:hAnsi="Arial" w:cs="Arial"/>
                <w:b/>
                <w:iCs/>
                <w:spacing w:val="-5"/>
                <w:sz w:val="18"/>
                <w:szCs w:val="18"/>
              </w:rPr>
              <w:t>5</w:t>
            </w:r>
            <w:bookmarkStart w:id="0" w:name="_GoBack"/>
            <w:bookmarkEnd w:id="0"/>
            <w:r w:rsidR="00C4229A" w:rsidRPr="00C4229A">
              <w:rPr>
                <w:rFonts w:ascii="Arial" w:hAnsi="Arial" w:cs="Arial"/>
                <w:b/>
                <w:iCs/>
                <w:spacing w:val="-5"/>
                <w:sz w:val="18"/>
                <w:szCs w:val="18"/>
              </w:rPr>
              <w:t xml:space="preserve"> à 12h00</w:t>
            </w:r>
          </w:p>
        </w:tc>
      </w:tr>
      <w:tr w:rsidR="00560683" w14:paraId="2E0DBDCE" w14:textId="77777777" w:rsidTr="00493615">
        <w:tc>
          <w:tcPr>
            <w:tcW w:w="8774" w:type="dxa"/>
            <w:gridSpan w:val="8"/>
            <w:tcBorders>
              <w:top w:val="single" w:sz="4" w:space="0" w:color="auto"/>
              <w:left w:val="single" w:sz="4" w:space="0" w:color="auto"/>
              <w:bottom w:val="single" w:sz="4" w:space="0" w:color="auto"/>
              <w:right w:val="single" w:sz="4" w:space="0" w:color="auto"/>
            </w:tcBorders>
            <w:hideMark/>
          </w:tcPr>
          <w:p w14:paraId="4C6C8ABD" w14:textId="7C6AD318" w:rsidR="00560683" w:rsidRPr="00493615" w:rsidRDefault="00560683">
            <w:pPr>
              <w:spacing w:before="144"/>
              <w:jc w:val="both"/>
              <w:rPr>
                <w:rFonts w:ascii="Arial" w:hAnsi="Arial" w:cs="Arial"/>
                <w:iCs/>
                <w:spacing w:val="-5"/>
                <w:sz w:val="18"/>
                <w:szCs w:val="18"/>
              </w:rPr>
            </w:pPr>
            <w:r w:rsidRPr="00493615">
              <w:rPr>
                <w:rFonts w:ascii="Arial" w:hAnsi="Arial" w:cs="Arial"/>
                <w:iCs/>
                <w:spacing w:val="-5"/>
                <w:sz w:val="18"/>
                <w:szCs w:val="18"/>
              </w:rPr>
              <w:t>Présentation des offre</w:t>
            </w:r>
            <w:r w:rsidR="00493615">
              <w:rPr>
                <w:rFonts w:ascii="Arial" w:hAnsi="Arial" w:cs="Arial"/>
                <w:iCs/>
                <w:spacing w:val="-5"/>
                <w:sz w:val="18"/>
                <w:szCs w:val="18"/>
              </w:rPr>
              <w:t>s par catalogue électronique</w:t>
            </w:r>
            <w:r w:rsidRPr="00493615">
              <w:rPr>
                <w:rFonts w:ascii="Arial" w:hAnsi="Arial" w:cs="Arial"/>
                <w:iCs/>
                <w:spacing w:val="-5"/>
                <w:sz w:val="18"/>
                <w:szCs w:val="18"/>
              </w:rPr>
              <w:t> :</w:t>
            </w:r>
          </w:p>
          <w:p w14:paraId="7B134A13" w14:textId="77777777" w:rsidR="00560683" w:rsidRDefault="00560683">
            <w:pPr>
              <w:spacing w:before="144"/>
              <w:jc w:val="both"/>
              <w:rPr>
                <w:rFonts w:ascii="Arial" w:hAnsi="Arial" w:cs="Arial"/>
                <w:b/>
                <w:iCs/>
                <w:spacing w:val="-5"/>
                <w:sz w:val="18"/>
                <w:szCs w:val="18"/>
              </w:rPr>
            </w:pPr>
            <w:r w:rsidRPr="00493615">
              <w:rPr>
                <w:rFonts w:ascii="Arial" w:hAnsi="Arial" w:cs="Arial"/>
                <w:iCs/>
                <w:spacing w:val="-5"/>
                <w:sz w:val="18"/>
                <w:szCs w:val="18"/>
              </w:rPr>
              <w:t xml:space="preserve">○ Exigée         ○ Autorisée          </w:t>
            </w:r>
            <w:r w:rsidRPr="00493615">
              <w:rPr>
                <w:rFonts w:ascii="Arial" w:hAnsi="Arial" w:cs="Arial"/>
                <w:b/>
                <w:iCs/>
                <w:spacing w:val="-5"/>
                <w:sz w:val="18"/>
                <w:szCs w:val="18"/>
              </w:rPr>
              <w:sym w:font="Wingdings" w:char="F078"/>
            </w:r>
            <w:r w:rsidRPr="00493615">
              <w:rPr>
                <w:rFonts w:ascii="Arial" w:hAnsi="Arial" w:cs="Arial"/>
                <w:b/>
                <w:iCs/>
                <w:spacing w:val="-5"/>
                <w:sz w:val="18"/>
                <w:szCs w:val="18"/>
              </w:rPr>
              <w:t xml:space="preserve"> Interdite</w:t>
            </w:r>
          </w:p>
        </w:tc>
      </w:tr>
      <w:tr w:rsidR="00560683" w14:paraId="2A9C863B" w14:textId="77777777" w:rsidTr="005A7388">
        <w:tc>
          <w:tcPr>
            <w:tcW w:w="367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14:paraId="603747E6" w14:textId="7E0FA996" w:rsidR="00560683" w:rsidRDefault="00560683">
            <w:pPr>
              <w:spacing w:before="144"/>
              <w:jc w:val="both"/>
              <w:rPr>
                <w:rFonts w:ascii="Arial" w:hAnsi="Arial" w:cs="Arial"/>
                <w:iCs/>
                <w:spacing w:val="-5"/>
                <w:sz w:val="18"/>
                <w:szCs w:val="18"/>
              </w:rPr>
            </w:pPr>
            <w:r w:rsidRPr="005A7388">
              <w:rPr>
                <w:rFonts w:ascii="Arial" w:hAnsi="Arial" w:cs="Arial"/>
                <w:iCs/>
                <w:spacing w:val="-5"/>
                <w:sz w:val="18"/>
                <w:szCs w:val="18"/>
              </w:rPr>
              <w:t>Rédu</w:t>
            </w:r>
            <w:r w:rsidR="005A7388">
              <w:rPr>
                <w:rFonts w:ascii="Arial" w:hAnsi="Arial" w:cs="Arial"/>
                <w:iCs/>
                <w:spacing w:val="-5"/>
                <w:sz w:val="18"/>
                <w:szCs w:val="18"/>
              </w:rPr>
              <w:t>ction du nombre de candidats</w:t>
            </w:r>
            <w:r w:rsidRPr="005A7388">
              <w:rPr>
                <w:rFonts w:ascii="Arial" w:hAnsi="Arial" w:cs="Arial"/>
                <w:iCs/>
                <w:spacing w:val="-5"/>
                <w:sz w:val="18"/>
                <w:szCs w:val="18"/>
              </w:rPr>
              <w:t> :</w:t>
            </w:r>
            <w:r>
              <w:rPr>
                <w:rFonts w:ascii="Arial" w:hAnsi="Arial" w:cs="Arial"/>
                <w:iCs/>
                <w:spacing w:val="-5"/>
                <w:sz w:val="18"/>
                <w:szCs w:val="18"/>
              </w:rPr>
              <w:t xml:space="preserve"> </w:t>
            </w:r>
          </w:p>
          <w:p w14:paraId="43CE2802" w14:textId="5E3FD4C4" w:rsidR="00560683" w:rsidRDefault="005A7388" w:rsidP="005A7388">
            <w:pPr>
              <w:spacing w:before="144"/>
              <w:jc w:val="both"/>
              <w:rPr>
                <w:rFonts w:ascii="Arial" w:hAnsi="Arial" w:cs="Arial"/>
                <w:b/>
                <w:iCs/>
                <w:spacing w:val="-5"/>
                <w:sz w:val="18"/>
                <w:szCs w:val="18"/>
              </w:rPr>
            </w:pPr>
            <w:r>
              <w:rPr>
                <w:rFonts w:ascii="Arial" w:eastAsia="Times New Roman" w:hAnsi="Arial" w:cs="Arial"/>
                <w:iCs/>
                <w:spacing w:val="-5"/>
                <w:sz w:val="18"/>
                <w:szCs w:val="18"/>
              </w:rPr>
              <w:sym w:font="Wingdings" w:char="F071"/>
            </w:r>
            <w:r w:rsidR="00560683">
              <w:rPr>
                <w:rFonts w:ascii="Arial" w:eastAsia="Times New Roman" w:hAnsi="Arial" w:cs="Arial"/>
                <w:iCs/>
                <w:spacing w:val="-5"/>
                <w:sz w:val="18"/>
                <w:szCs w:val="18"/>
              </w:rPr>
              <w:t xml:space="preserve"> Oui         </w:t>
            </w:r>
            <w:r w:rsidRPr="005A7388">
              <w:rPr>
                <w:rFonts w:ascii="Arial" w:eastAsia="Times New Roman" w:hAnsi="Arial" w:cs="Arial"/>
                <w:b/>
                <w:iCs/>
                <w:spacing w:val="-5"/>
                <w:sz w:val="18"/>
                <w:szCs w:val="18"/>
              </w:rPr>
              <w:sym w:font="Wingdings" w:char="F078"/>
            </w:r>
            <w:r w:rsidR="00560683" w:rsidRPr="005A7388">
              <w:rPr>
                <w:rFonts w:ascii="Arial" w:eastAsia="Times New Roman" w:hAnsi="Arial" w:cs="Arial"/>
                <w:b/>
                <w:iCs/>
                <w:spacing w:val="-5"/>
                <w:sz w:val="18"/>
                <w:szCs w:val="18"/>
              </w:rPr>
              <w:t xml:space="preserve"> Non</w:t>
            </w:r>
          </w:p>
        </w:tc>
        <w:tc>
          <w:tcPr>
            <w:tcW w:w="5098" w:type="dxa"/>
            <w:gridSpan w:val="4"/>
            <w:tcBorders>
              <w:top w:val="single" w:sz="4" w:space="0" w:color="auto"/>
              <w:left w:val="single" w:sz="4" w:space="0" w:color="auto"/>
              <w:bottom w:val="single" w:sz="4" w:space="0" w:color="auto"/>
              <w:right w:val="single" w:sz="4" w:space="0" w:color="auto"/>
            </w:tcBorders>
            <w:shd w:val="clear" w:color="auto" w:fill="auto"/>
            <w:hideMark/>
          </w:tcPr>
          <w:p w14:paraId="56E1AC51"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 xml:space="preserve">Nombre maximum de candidats : </w:t>
            </w:r>
          </w:p>
        </w:tc>
      </w:tr>
      <w:tr w:rsidR="00560683" w14:paraId="56995FC5" w14:textId="77777777" w:rsidTr="005A7388">
        <w:tc>
          <w:tcPr>
            <w:tcW w:w="3676" w:type="dxa"/>
            <w:gridSpan w:val="4"/>
            <w:vMerge/>
            <w:tcBorders>
              <w:top w:val="single" w:sz="4" w:space="0" w:color="auto"/>
              <w:left w:val="single" w:sz="4" w:space="0" w:color="auto"/>
              <w:bottom w:val="single" w:sz="4" w:space="0" w:color="auto"/>
              <w:right w:val="single" w:sz="4" w:space="0" w:color="auto"/>
            </w:tcBorders>
            <w:vAlign w:val="center"/>
            <w:hideMark/>
          </w:tcPr>
          <w:p w14:paraId="51D64100" w14:textId="77777777" w:rsidR="00560683" w:rsidRDefault="00560683">
            <w:pPr>
              <w:widowControl/>
              <w:kinsoku/>
              <w:rPr>
                <w:rFonts w:ascii="Arial" w:eastAsia="Times New Roman" w:hAnsi="Arial" w:cs="Arial"/>
                <w:b/>
                <w:iCs/>
                <w:spacing w:val="-5"/>
                <w:sz w:val="18"/>
                <w:szCs w:val="18"/>
              </w:rPr>
            </w:pPr>
          </w:p>
        </w:tc>
        <w:tc>
          <w:tcPr>
            <w:tcW w:w="5098" w:type="dxa"/>
            <w:gridSpan w:val="4"/>
            <w:tcBorders>
              <w:top w:val="single" w:sz="4" w:space="0" w:color="auto"/>
              <w:left w:val="single" w:sz="4" w:space="0" w:color="auto"/>
              <w:bottom w:val="single" w:sz="4" w:space="0" w:color="auto"/>
              <w:right w:val="single" w:sz="4" w:space="0" w:color="auto"/>
            </w:tcBorders>
          </w:tcPr>
          <w:p w14:paraId="040F360E" w14:textId="080E586C" w:rsidR="00560683" w:rsidRDefault="00560683">
            <w:pPr>
              <w:spacing w:before="144"/>
              <w:jc w:val="both"/>
              <w:rPr>
                <w:rFonts w:ascii="Arial" w:hAnsi="Arial" w:cs="Arial"/>
                <w:iCs/>
                <w:spacing w:val="-5"/>
                <w:sz w:val="18"/>
                <w:szCs w:val="18"/>
              </w:rPr>
            </w:pPr>
          </w:p>
        </w:tc>
      </w:tr>
      <w:tr w:rsidR="00560683" w14:paraId="28875A38" w14:textId="77777777" w:rsidTr="005A7388">
        <w:tc>
          <w:tcPr>
            <w:tcW w:w="5236" w:type="dxa"/>
            <w:gridSpan w:val="5"/>
            <w:tcBorders>
              <w:top w:val="single" w:sz="4" w:space="0" w:color="auto"/>
              <w:left w:val="single" w:sz="4" w:space="0" w:color="auto"/>
              <w:bottom w:val="single" w:sz="4" w:space="0" w:color="auto"/>
              <w:right w:val="single" w:sz="4" w:space="0" w:color="000000"/>
            </w:tcBorders>
            <w:hideMark/>
          </w:tcPr>
          <w:p w14:paraId="54FBFA9B" w14:textId="59655E69" w:rsidR="00560683" w:rsidRDefault="00560683">
            <w:pPr>
              <w:spacing w:before="144"/>
              <w:jc w:val="both"/>
              <w:rPr>
                <w:rFonts w:ascii="Arial" w:hAnsi="Arial" w:cs="Arial"/>
                <w:iCs/>
                <w:spacing w:val="-5"/>
                <w:sz w:val="18"/>
                <w:szCs w:val="18"/>
              </w:rPr>
            </w:pPr>
            <w:r>
              <w:rPr>
                <w:rFonts w:ascii="Arial" w:hAnsi="Arial" w:cs="Arial"/>
                <w:iCs/>
                <w:spacing w:val="-5"/>
                <w:sz w:val="18"/>
                <w:szCs w:val="18"/>
              </w:rPr>
              <w:t>Possibilité d’attribution sans négociation (Attribution sur</w:t>
            </w:r>
            <w:r w:rsidR="005A7388">
              <w:rPr>
                <w:rFonts w:ascii="Arial" w:hAnsi="Arial" w:cs="Arial"/>
                <w:iCs/>
                <w:spacing w:val="-5"/>
                <w:sz w:val="18"/>
                <w:szCs w:val="18"/>
              </w:rPr>
              <w:t xml:space="preserve"> la base de l’offre initiale :</w:t>
            </w:r>
          </w:p>
        </w:tc>
        <w:tc>
          <w:tcPr>
            <w:tcW w:w="3538" w:type="dxa"/>
            <w:gridSpan w:val="3"/>
            <w:tcBorders>
              <w:top w:val="single" w:sz="4" w:space="0" w:color="auto"/>
              <w:left w:val="single" w:sz="4" w:space="0" w:color="000000"/>
              <w:bottom w:val="single" w:sz="4" w:space="0" w:color="auto"/>
              <w:right w:val="single" w:sz="4" w:space="0" w:color="auto"/>
            </w:tcBorders>
            <w:hideMark/>
          </w:tcPr>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1684"/>
            </w:tblGrid>
            <w:tr w:rsidR="00560683" w14:paraId="6CFB191F" w14:textId="77777777">
              <w:tc>
                <w:tcPr>
                  <w:tcW w:w="2006" w:type="dxa"/>
                  <w:hideMark/>
                </w:tcPr>
                <w:p w14:paraId="61C9F7AE" w14:textId="77777777" w:rsidR="00560683" w:rsidRPr="005A7388" w:rsidRDefault="00560683">
                  <w:pPr>
                    <w:spacing w:before="144"/>
                    <w:jc w:val="both"/>
                    <w:rPr>
                      <w:rFonts w:ascii="Arial" w:hAnsi="Arial" w:cs="Arial"/>
                      <w:b/>
                      <w:iCs/>
                      <w:spacing w:val="-5"/>
                      <w:sz w:val="18"/>
                      <w:szCs w:val="18"/>
                    </w:rPr>
                  </w:pPr>
                  <w:r w:rsidRPr="005A7388">
                    <w:rPr>
                      <w:rFonts w:ascii="Arial" w:eastAsia="Times New Roman" w:hAnsi="Arial" w:cs="Arial"/>
                      <w:b/>
                      <w:iCs/>
                      <w:spacing w:val="-5"/>
                      <w:sz w:val="18"/>
                      <w:szCs w:val="18"/>
                    </w:rPr>
                    <w:sym w:font="Wingdings" w:char="F078"/>
                  </w:r>
                  <w:r w:rsidRPr="005A7388">
                    <w:rPr>
                      <w:rFonts w:ascii="Arial" w:hAnsi="Arial" w:cs="Arial"/>
                      <w:b/>
                      <w:iCs/>
                      <w:spacing w:val="-5"/>
                      <w:sz w:val="18"/>
                      <w:szCs w:val="18"/>
                    </w:rPr>
                    <w:t xml:space="preserve"> Oui  </w:t>
                  </w:r>
                </w:p>
              </w:tc>
              <w:tc>
                <w:tcPr>
                  <w:tcW w:w="2006" w:type="dxa"/>
                  <w:hideMark/>
                </w:tcPr>
                <w:p w14:paraId="1C2FB337" w14:textId="77777777" w:rsidR="00560683" w:rsidRDefault="0056068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A8"/>
                  </w:r>
                  <w:r>
                    <w:rPr>
                      <w:rFonts w:ascii="Arial" w:eastAsia="Times New Roman" w:hAnsi="Arial" w:cs="Arial"/>
                      <w:iCs/>
                      <w:spacing w:val="-5"/>
                      <w:sz w:val="18"/>
                      <w:szCs w:val="18"/>
                    </w:rPr>
                    <w:t>Non</w:t>
                  </w:r>
                </w:p>
              </w:tc>
            </w:tr>
          </w:tbl>
          <w:p w14:paraId="77FFB9C9" w14:textId="77777777" w:rsidR="00560683" w:rsidRDefault="00560683">
            <w:pPr>
              <w:spacing w:before="144"/>
              <w:jc w:val="both"/>
              <w:rPr>
                <w:rFonts w:ascii="Arial" w:hAnsi="Arial" w:cs="Arial"/>
                <w:b/>
                <w:iCs/>
                <w:spacing w:val="-5"/>
                <w:sz w:val="18"/>
                <w:szCs w:val="18"/>
              </w:rPr>
            </w:pPr>
          </w:p>
        </w:tc>
      </w:tr>
      <w:tr w:rsidR="00560683" w14:paraId="7F623D4F" w14:textId="77777777" w:rsidTr="00493615">
        <w:tc>
          <w:tcPr>
            <w:tcW w:w="8774" w:type="dxa"/>
            <w:gridSpan w:val="8"/>
            <w:tcBorders>
              <w:top w:val="single" w:sz="4" w:space="0" w:color="auto"/>
              <w:left w:val="single" w:sz="4" w:space="0" w:color="auto"/>
              <w:bottom w:val="single" w:sz="4" w:space="0" w:color="auto"/>
              <w:right w:val="single" w:sz="4" w:space="0" w:color="auto"/>
            </w:tcBorders>
            <w:hideMark/>
          </w:tcPr>
          <w:tbl>
            <w:tblPr>
              <w:tblStyle w:val="Grilledutableau"/>
              <w:tblpPr w:leftFromText="141" w:rightFromText="141" w:vertAnchor="text" w:horzAnchor="page" w:tblpX="5281" w:tblpY="-67"/>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577"/>
            </w:tblGrid>
            <w:tr w:rsidR="00560683" w:rsidRPr="005A7388" w14:paraId="67B8E2F9" w14:textId="77777777" w:rsidTr="005A7388">
              <w:tc>
                <w:tcPr>
                  <w:tcW w:w="1701" w:type="dxa"/>
                  <w:tcBorders>
                    <w:left w:val="single" w:sz="4" w:space="0" w:color="000000"/>
                  </w:tcBorders>
                  <w:hideMark/>
                </w:tcPr>
                <w:p w14:paraId="6B9CD61B" w14:textId="0B8DBEA4" w:rsidR="00560683" w:rsidRPr="005A7388" w:rsidRDefault="00C4229A">
                  <w:pPr>
                    <w:spacing w:before="144"/>
                    <w:jc w:val="both"/>
                    <w:rPr>
                      <w:rFonts w:ascii="Arial" w:hAnsi="Arial" w:cs="Arial"/>
                      <w:iCs/>
                      <w:spacing w:val="-5"/>
                      <w:sz w:val="18"/>
                      <w:szCs w:val="18"/>
                    </w:rPr>
                  </w:pPr>
                  <w:r w:rsidRPr="005A7388">
                    <w:rPr>
                      <w:rFonts w:ascii="Arial" w:eastAsia="Times New Roman" w:hAnsi="Arial" w:cs="Arial"/>
                      <w:b/>
                      <w:iCs/>
                      <w:spacing w:val="-5"/>
                      <w:sz w:val="18"/>
                      <w:szCs w:val="18"/>
                    </w:rPr>
                    <w:sym w:font="Wingdings" w:char="F078"/>
                  </w:r>
                  <w:r>
                    <w:rPr>
                      <w:rFonts w:ascii="Arial" w:eastAsia="Times New Roman" w:hAnsi="Arial" w:cs="Arial"/>
                      <w:b/>
                      <w:iCs/>
                      <w:spacing w:val="-5"/>
                      <w:sz w:val="18"/>
                      <w:szCs w:val="18"/>
                    </w:rPr>
                    <w:t xml:space="preserve"> </w:t>
                  </w:r>
                  <w:r w:rsidR="00560683" w:rsidRPr="00C4229A">
                    <w:rPr>
                      <w:rFonts w:ascii="Arial" w:eastAsia="Times New Roman" w:hAnsi="Arial" w:cs="Arial"/>
                      <w:b/>
                      <w:iCs/>
                      <w:spacing w:val="-5"/>
                      <w:sz w:val="18"/>
                      <w:szCs w:val="18"/>
                    </w:rPr>
                    <w:t>Oui</w:t>
                  </w:r>
                  <w:r w:rsidR="00560683" w:rsidRPr="005A7388">
                    <w:rPr>
                      <w:rFonts w:ascii="Arial" w:eastAsia="Times New Roman" w:hAnsi="Arial" w:cs="Arial"/>
                      <w:iCs/>
                      <w:spacing w:val="-5"/>
                      <w:sz w:val="18"/>
                      <w:szCs w:val="18"/>
                    </w:rPr>
                    <w:t xml:space="preserve">  </w:t>
                  </w:r>
                </w:p>
              </w:tc>
              <w:tc>
                <w:tcPr>
                  <w:tcW w:w="1577" w:type="dxa"/>
                  <w:hideMark/>
                </w:tcPr>
                <w:p w14:paraId="7ACEB9C0" w14:textId="7C126877" w:rsidR="00560683" w:rsidRPr="005A7388" w:rsidRDefault="00C4229A">
                  <w:pPr>
                    <w:spacing w:before="144"/>
                    <w:jc w:val="both"/>
                    <w:rPr>
                      <w:rFonts w:ascii="Arial" w:hAnsi="Arial" w:cs="Arial"/>
                      <w:b/>
                      <w:iCs/>
                      <w:spacing w:val="-5"/>
                      <w:sz w:val="18"/>
                      <w:szCs w:val="18"/>
                    </w:rPr>
                  </w:pPr>
                  <w:r w:rsidRPr="005A7388">
                    <w:rPr>
                      <w:rFonts w:ascii="Arial" w:eastAsia="Times New Roman" w:hAnsi="Arial" w:cs="Arial"/>
                      <w:iCs/>
                      <w:spacing w:val="-5"/>
                      <w:sz w:val="18"/>
                      <w:szCs w:val="18"/>
                    </w:rPr>
                    <w:sym w:font="Wingdings" w:char="F0A8"/>
                  </w:r>
                  <w:r>
                    <w:rPr>
                      <w:rFonts w:ascii="Arial" w:eastAsia="Times New Roman" w:hAnsi="Arial" w:cs="Arial"/>
                      <w:iCs/>
                      <w:spacing w:val="-5"/>
                      <w:sz w:val="18"/>
                      <w:szCs w:val="18"/>
                    </w:rPr>
                    <w:t xml:space="preserve"> </w:t>
                  </w:r>
                  <w:r w:rsidR="00560683" w:rsidRPr="00C4229A">
                    <w:rPr>
                      <w:rFonts w:ascii="Arial" w:eastAsia="Times New Roman" w:hAnsi="Arial" w:cs="Arial"/>
                      <w:iCs/>
                      <w:spacing w:val="-5"/>
                      <w:sz w:val="18"/>
                      <w:szCs w:val="18"/>
                    </w:rPr>
                    <w:t>Non</w:t>
                  </w:r>
                </w:p>
              </w:tc>
            </w:tr>
          </w:tbl>
          <w:p w14:paraId="3AE85DC6" w14:textId="4CADA548" w:rsidR="00560683" w:rsidRDefault="00560683">
            <w:pPr>
              <w:spacing w:before="144"/>
              <w:jc w:val="both"/>
              <w:rPr>
                <w:rFonts w:ascii="Arial" w:hAnsi="Arial" w:cs="Arial"/>
                <w:iCs/>
                <w:spacing w:val="-5"/>
                <w:sz w:val="18"/>
                <w:szCs w:val="18"/>
              </w:rPr>
            </w:pPr>
            <w:r w:rsidRPr="005A7388">
              <w:rPr>
                <w:rFonts w:ascii="Arial" w:hAnsi="Arial" w:cs="Arial"/>
                <w:iCs/>
                <w:spacing w:val="-5"/>
                <w:sz w:val="18"/>
                <w:szCs w:val="18"/>
              </w:rPr>
              <w:t xml:space="preserve">L’acheteur exige </w:t>
            </w:r>
            <w:r w:rsidR="005A7388" w:rsidRPr="005A7388">
              <w:rPr>
                <w:rFonts w:ascii="Arial" w:hAnsi="Arial" w:cs="Arial"/>
                <w:iCs/>
                <w:spacing w:val="-5"/>
                <w:sz w:val="18"/>
                <w:szCs w:val="18"/>
              </w:rPr>
              <w:t>la présentation de variantes :</w:t>
            </w:r>
          </w:p>
        </w:tc>
      </w:tr>
      <w:tr w:rsidR="00560683" w14:paraId="464D2551" w14:textId="77777777" w:rsidTr="00493615">
        <w:tc>
          <w:tcPr>
            <w:tcW w:w="8774" w:type="dxa"/>
            <w:gridSpan w:val="8"/>
            <w:tcBorders>
              <w:top w:val="single" w:sz="4" w:space="0" w:color="auto"/>
              <w:left w:val="single" w:sz="4" w:space="0" w:color="auto"/>
              <w:bottom w:val="single" w:sz="4" w:space="0" w:color="auto"/>
              <w:right w:val="single" w:sz="4" w:space="0" w:color="auto"/>
            </w:tcBorders>
            <w:hideMark/>
          </w:tcPr>
          <w:p w14:paraId="488F8E26" w14:textId="37F1F0E9" w:rsidR="00560683" w:rsidRDefault="005A7388">
            <w:pPr>
              <w:spacing w:before="144"/>
              <w:jc w:val="both"/>
              <w:rPr>
                <w:rFonts w:ascii="Arial" w:hAnsi="Arial" w:cs="Arial"/>
                <w:iCs/>
                <w:spacing w:val="-5"/>
                <w:sz w:val="18"/>
                <w:szCs w:val="18"/>
              </w:rPr>
            </w:pPr>
            <w:r>
              <w:rPr>
                <w:rFonts w:ascii="Arial" w:hAnsi="Arial" w:cs="Arial"/>
                <w:iCs/>
                <w:spacing w:val="-5"/>
                <w:sz w:val="18"/>
                <w:szCs w:val="18"/>
              </w:rPr>
              <w:t>Critères d’attribution</w:t>
            </w:r>
            <w:r w:rsidRPr="008E59CD">
              <w:rPr>
                <w:rFonts w:ascii="Arial" w:hAnsi="Arial" w:cs="Arial"/>
                <w:iCs/>
                <w:spacing w:val="-5"/>
                <w:sz w:val="18"/>
                <w:szCs w:val="18"/>
              </w:rPr>
              <w:t> : Les critères d’attribution des offres sont précisés dans le règlement de consultation.</w:t>
            </w:r>
          </w:p>
        </w:tc>
      </w:tr>
    </w:tbl>
    <w:p w14:paraId="189D6247" w14:textId="77777777" w:rsidR="00560683" w:rsidRDefault="00560683" w:rsidP="00560683">
      <w:pPr>
        <w:spacing w:before="144"/>
        <w:ind w:left="288"/>
        <w:jc w:val="both"/>
        <w:rPr>
          <w:rFonts w:ascii="Arial" w:hAnsi="Arial" w:cs="Arial"/>
          <w:b/>
          <w:iCs/>
          <w:spacing w:val="-5"/>
          <w:sz w:val="18"/>
          <w:szCs w:val="18"/>
        </w:rPr>
      </w:pPr>
    </w:p>
    <w:p w14:paraId="68D00D11" w14:textId="77777777" w:rsidR="00560683" w:rsidRDefault="00560683" w:rsidP="00560683">
      <w:pPr>
        <w:spacing w:before="144"/>
        <w:ind w:left="288"/>
        <w:jc w:val="both"/>
        <w:rPr>
          <w:rFonts w:ascii="Arial" w:hAnsi="Arial" w:cs="Arial"/>
          <w:b/>
          <w:iCs/>
          <w:spacing w:val="-5"/>
          <w:sz w:val="18"/>
          <w:szCs w:val="18"/>
        </w:rPr>
      </w:pPr>
      <w:r>
        <w:rPr>
          <w:rFonts w:ascii="Arial" w:hAnsi="Arial" w:cs="Arial"/>
          <w:b/>
          <w:iCs/>
          <w:spacing w:val="-5"/>
          <w:sz w:val="18"/>
          <w:szCs w:val="18"/>
        </w:rPr>
        <w:t>Section 4 : Identification du marché</w:t>
      </w:r>
    </w:p>
    <w:p w14:paraId="109225C3" w14:textId="77777777" w:rsidR="00560683" w:rsidRDefault="00560683" w:rsidP="00560683">
      <w:pPr>
        <w:spacing w:before="144"/>
        <w:ind w:left="288"/>
        <w:jc w:val="both"/>
        <w:rPr>
          <w:rFonts w:ascii="Arial" w:hAnsi="Arial" w:cs="Arial"/>
          <w:b/>
          <w:iCs/>
          <w:spacing w:val="-5"/>
          <w:sz w:val="18"/>
          <w:szCs w:val="18"/>
        </w:rPr>
      </w:pPr>
    </w:p>
    <w:tbl>
      <w:tblPr>
        <w:tblStyle w:val="Grilledutableau"/>
        <w:tblW w:w="0" w:type="auto"/>
        <w:tblInd w:w="288" w:type="dxa"/>
        <w:tblLook w:val="04A0" w:firstRow="1" w:lastRow="0" w:firstColumn="1" w:lastColumn="0" w:noHBand="0" w:noVBand="1"/>
      </w:tblPr>
      <w:tblGrid>
        <w:gridCol w:w="3676"/>
        <w:gridCol w:w="1552"/>
        <w:gridCol w:w="1796"/>
        <w:gridCol w:w="1750"/>
      </w:tblGrid>
      <w:tr w:rsidR="00560683" w14:paraId="3A6328EE" w14:textId="77777777" w:rsidTr="00CA3276">
        <w:tc>
          <w:tcPr>
            <w:tcW w:w="5228" w:type="dxa"/>
            <w:gridSpan w:val="2"/>
            <w:tcBorders>
              <w:top w:val="single" w:sz="4" w:space="0" w:color="auto"/>
              <w:left w:val="single" w:sz="4" w:space="0" w:color="auto"/>
              <w:bottom w:val="single" w:sz="4" w:space="0" w:color="auto"/>
              <w:right w:val="single" w:sz="4" w:space="0" w:color="auto"/>
            </w:tcBorders>
            <w:hideMark/>
          </w:tcPr>
          <w:p w14:paraId="51BF627C" w14:textId="7CBC8438" w:rsidR="00560683" w:rsidRPr="005A7388" w:rsidRDefault="005A7388" w:rsidP="005A7388">
            <w:pPr>
              <w:spacing w:before="144"/>
              <w:jc w:val="both"/>
              <w:rPr>
                <w:rFonts w:ascii="Arial" w:hAnsi="Arial" w:cs="Arial"/>
                <w:iCs/>
                <w:spacing w:val="-5"/>
                <w:sz w:val="18"/>
                <w:szCs w:val="18"/>
              </w:rPr>
            </w:pPr>
            <w:r>
              <w:rPr>
                <w:rFonts w:ascii="Arial" w:hAnsi="Arial" w:cs="Arial"/>
                <w:iCs/>
                <w:spacing w:val="-5"/>
                <w:sz w:val="18"/>
                <w:szCs w:val="18"/>
              </w:rPr>
              <w:t>Intitulé du marché</w:t>
            </w:r>
            <w:r w:rsidR="00560683" w:rsidRPr="005A7388">
              <w:rPr>
                <w:rFonts w:ascii="Arial" w:hAnsi="Arial" w:cs="Arial"/>
                <w:iCs/>
                <w:spacing w:val="-5"/>
                <w:sz w:val="18"/>
                <w:szCs w:val="18"/>
              </w:rPr>
              <w:t> :</w:t>
            </w:r>
            <w:r w:rsidRPr="005A7388">
              <w:rPr>
                <w:rFonts w:ascii="Arial" w:hAnsi="Arial" w:cs="Arial"/>
                <w:iCs/>
                <w:spacing w:val="-5"/>
                <w:sz w:val="18"/>
                <w:szCs w:val="18"/>
              </w:rPr>
              <w:t xml:space="preserve"> </w:t>
            </w:r>
            <w:r w:rsidRPr="005A7388">
              <w:rPr>
                <w:rFonts w:ascii="Arial" w:hAnsi="Arial" w:cs="Arial"/>
                <w:b/>
                <w:iCs/>
                <w:spacing w:val="-5"/>
                <w:sz w:val="18"/>
                <w:szCs w:val="18"/>
              </w:rPr>
              <w:t>AMENAGEMENT DE LA VOIRIE RUE NEUVE A CHAIGNAY</w:t>
            </w:r>
          </w:p>
        </w:tc>
        <w:tc>
          <w:tcPr>
            <w:tcW w:w="3546" w:type="dxa"/>
            <w:gridSpan w:val="2"/>
            <w:tcBorders>
              <w:top w:val="single" w:sz="4" w:space="0" w:color="auto"/>
              <w:left w:val="single" w:sz="4" w:space="0" w:color="auto"/>
              <w:bottom w:val="single" w:sz="4" w:space="0" w:color="auto"/>
              <w:right w:val="single" w:sz="4" w:space="0" w:color="auto"/>
            </w:tcBorders>
            <w:hideMark/>
          </w:tcPr>
          <w:p w14:paraId="3632152D" w14:textId="616E5943" w:rsidR="00560683" w:rsidRDefault="00560683">
            <w:pPr>
              <w:spacing w:before="144"/>
              <w:jc w:val="both"/>
              <w:rPr>
                <w:rFonts w:ascii="Arial" w:hAnsi="Arial" w:cs="Arial"/>
                <w:iCs/>
                <w:spacing w:val="-5"/>
                <w:sz w:val="18"/>
                <w:szCs w:val="18"/>
              </w:rPr>
            </w:pPr>
            <w:r w:rsidRPr="005A7388">
              <w:rPr>
                <w:rFonts w:ascii="Arial" w:hAnsi="Arial" w:cs="Arial"/>
                <w:iCs/>
                <w:spacing w:val="-5"/>
                <w:sz w:val="18"/>
                <w:szCs w:val="18"/>
              </w:rPr>
              <w:t xml:space="preserve">Code CPV principal : </w:t>
            </w:r>
            <w:r w:rsidR="00CA3276" w:rsidRPr="00CA3276">
              <w:rPr>
                <w:rFonts w:ascii="Arial" w:hAnsi="Arial" w:cs="Arial"/>
                <w:b/>
                <w:iCs/>
                <w:spacing w:val="-5"/>
                <w:sz w:val="18"/>
                <w:szCs w:val="18"/>
              </w:rPr>
              <w:t>45233252-0 – Travaux de revêtements de rues</w:t>
            </w:r>
          </w:p>
        </w:tc>
      </w:tr>
      <w:tr w:rsidR="00560683" w14:paraId="79286FBE" w14:textId="77777777" w:rsidTr="00CA3276">
        <w:tc>
          <w:tcPr>
            <w:tcW w:w="3676" w:type="dxa"/>
            <w:tcBorders>
              <w:top w:val="single" w:sz="4" w:space="0" w:color="auto"/>
              <w:left w:val="single" w:sz="4" w:space="0" w:color="auto"/>
              <w:bottom w:val="single" w:sz="4" w:space="0" w:color="auto"/>
              <w:right w:val="nil"/>
            </w:tcBorders>
            <w:hideMark/>
          </w:tcPr>
          <w:p w14:paraId="0925F42D" w14:textId="6C244A39" w:rsidR="00560683" w:rsidRPr="005A7388" w:rsidRDefault="005A7388" w:rsidP="005A7388">
            <w:pPr>
              <w:spacing w:before="144"/>
              <w:jc w:val="both"/>
              <w:rPr>
                <w:rFonts w:ascii="Arial" w:hAnsi="Arial" w:cs="Arial"/>
                <w:iCs/>
                <w:spacing w:val="-5"/>
                <w:sz w:val="18"/>
                <w:szCs w:val="18"/>
              </w:rPr>
            </w:pPr>
            <w:r>
              <w:rPr>
                <w:rFonts w:ascii="Arial" w:hAnsi="Arial" w:cs="Arial"/>
                <w:iCs/>
                <w:spacing w:val="-5"/>
                <w:sz w:val="18"/>
                <w:szCs w:val="18"/>
              </w:rPr>
              <w:t>Type de marché</w:t>
            </w:r>
            <w:r w:rsidR="00560683" w:rsidRPr="005A7388">
              <w:rPr>
                <w:rFonts w:ascii="Arial" w:hAnsi="Arial" w:cs="Arial"/>
                <w:iCs/>
                <w:spacing w:val="-5"/>
                <w:sz w:val="18"/>
                <w:szCs w:val="18"/>
              </w:rPr>
              <w:t xml:space="preserve"> : </w:t>
            </w:r>
          </w:p>
        </w:tc>
        <w:tc>
          <w:tcPr>
            <w:tcW w:w="1552" w:type="dxa"/>
            <w:tcBorders>
              <w:top w:val="single" w:sz="4" w:space="0" w:color="auto"/>
              <w:left w:val="nil"/>
              <w:bottom w:val="single" w:sz="4" w:space="0" w:color="auto"/>
              <w:right w:val="nil"/>
            </w:tcBorders>
            <w:hideMark/>
          </w:tcPr>
          <w:p w14:paraId="1015214A" w14:textId="09C224E2" w:rsidR="00560683" w:rsidRPr="005A7388" w:rsidRDefault="00560683">
            <w:pPr>
              <w:spacing w:before="144"/>
              <w:jc w:val="both"/>
              <w:rPr>
                <w:rFonts w:ascii="Arial" w:hAnsi="Arial" w:cs="Arial"/>
                <w:b/>
                <w:iCs/>
                <w:spacing w:val="-5"/>
                <w:sz w:val="18"/>
                <w:szCs w:val="18"/>
              </w:rPr>
            </w:pPr>
            <w:r w:rsidRPr="005A7388">
              <w:rPr>
                <w:rFonts w:ascii="Arial" w:eastAsia="Times New Roman" w:hAnsi="Arial" w:cs="Arial"/>
                <w:b/>
                <w:iCs/>
                <w:spacing w:val="-5"/>
                <w:sz w:val="18"/>
                <w:szCs w:val="18"/>
              </w:rPr>
              <w:sym w:font="Wingdings" w:char="F078"/>
            </w:r>
            <w:r w:rsidR="005A7388">
              <w:rPr>
                <w:rFonts w:ascii="Arial" w:eastAsia="Times New Roman" w:hAnsi="Arial" w:cs="Arial"/>
                <w:b/>
                <w:iCs/>
                <w:spacing w:val="-5"/>
                <w:sz w:val="18"/>
                <w:szCs w:val="18"/>
              </w:rPr>
              <w:t xml:space="preserve"> </w:t>
            </w:r>
            <w:r w:rsidRPr="005A7388">
              <w:rPr>
                <w:rFonts w:ascii="Arial" w:eastAsia="Times New Roman" w:hAnsi="Arial" w:cs="Arial"/>
                <w:b/>
                <w:iCs/>
                <w:spacing w:val="-5"/>
                <w:sz w:val="18"/>
                <w:szCs w:val="18"/>
              </w:rPr>
              <w:t>Travaux</w:t>
            </w:r>
          </w:p>
        </w:tc>
        <w:tc>
          <w:tcPr>
            <w:tcW w:w="1796" w:type="dxa"/>
            <w:tcBorders>
              <w:top w:val="single" w:sz="4" w:space="0" w:color="auto"/>
              <w:left w:val="nil"/>
              <w:bottom w:val="single" w:sz="4" w:space="0" w:color="auto"/>
              <w:right w:val="nil"/>
            </w:tcBorders>
            <w:hideMark/>
          </w:tcPr>
          <w:p w14:paraId="15AADD8A" w14:textId="77777777" w:rsidR="00560683" w:rsidRPr="005A7388" w:rsidRDefault="00560683">
            <w:pPr>
              <w:spacing w:before="144"/>
              <w:jc w:val="both"/>
              <w:rPr>
                <w:rFonts w:ascii="Arial" w:hAnsi="Arial" w:cs="Arial"/>
                <w:iCs/>
                <w:spacing w:val="-5"/>
                <w:sz w:val="18"/>
                <w:szCs w:val="18"/>
              </w:rPr>
            </w:pPr>
            <w:r w:rsidRPr="005A7388">
              <w:rPr>
                <w:rFonts w:ascii="Arial" w:hAnsi="Arial" w:cs="Arial"/>
                <w:iCs/>
                <w:spacing w:val="-5"/>
                <w:sz w:val="18"/>
                <w:szCs w:val="18"/>
              </w:rPr>
              <w:t>○ Fournitures</w:t>
            </w:r>
          </w:p>
        </w:tc>
        <w:tc>
          <w:tcPr>
            <w:tcW w:w="1750" w:type="dxa"/>
            <w:tcBorders>
              <w:top w:val="single" w:sz="4" w:space="0" w:color="auto"/>
              <w:left w:val="nil"/>
              <w:bottom w:val="single" w:sz="4" w:space="0" w:color="auto"/>
              <w:right w:val="single" w:sz="4" w:space="0" w:color="auto"/>
            </w:tcBorders>
            <w:hideMark/>
          </w:tcPr>
          <w:p w14:paraId="5701BFD0" w14:textId="77777777" w:rsidR="00560683" w:rsidRDefault="00560683">
            <w:pPr>
              <w:spacing w:before="144"/>
              <w:jc w:val="both"/>
              <w:rPr>
                <w:rFonts w:ascii="Arial" w:hAnsi="Arial" w:cs="Arial"/>
                <w:iCs/>
                <w:spacing w:val="-5"/>
                <w:sz w:val="18"/>
                <w:szCs w:val="18"/>
              </w:rPr>
            </w:pPr>
            <w:r w:rsidRPr="005A7388">
              <w:rPr>
                <w:rFonts w:ascii="Arial" w:hAnsi="Arial" w:cs="Arial"/>
                <w:iCs/>
                <w:spacing w:val="-5"/>
                <w:sz w:val="18"/>
                <w:szCs w:val="18"/>
              </w:rPr>
              <w:t>○ Services</w:t>
            </w:r>
          </w:p>
        </w:tc>
      </w:tr>
      <w:tr w:rsidR="00560683" w14:paraId="69A3717B" w14:textId="77777777" w:rsidTr="00CA3276">
        <w:tc>
          <w:tcPr>
            <w:tcW w:w="8774" w:type="dxa"/>
            <w:gridSpan w:val="4"/>
            <w:tcBorders>
              <w:top w:val="single" w:sz="4" w:space="0" w:color="auto"/>
              <w:left w:val="single" w:sz="4" w:space="0" w:color="auto"/>
              <w:bottom w:val="single" w:sz="4" w:space="0" w:color="auto"/>
              <w:right w:val="single" w:sz="4" w:space="0" w:color="auto"/>
            </w:tcBorders>
          </w:tcPr>
          <w:p w14:paraId="6A701A07" w14:textId="0CBA74A3" w:rsidR="00560683" w:rsidRDefault="00560683" w:rsidP="00CA3276">
            <w:pPr>
              <w:spacing w:before="144"/>
              <w:jc w:val="both"/>
              <w:rPr>
                <w:rFonts w:ascii="Arial" w:hAnsi="Arial" w:cs="Arial"/>
                <w:iCs/>
                <w:spacing w:val="-5"/>
                <w:sz w:val="18"/>
                <w:szCs w:val="18"/>
              </w:rPr>
            </w:pPr>
            <w:r w:rsidRPr="00CA3276">
              <w:rPr>
                <w:rFonts w:ascii="Arial" w:hAnsi="Arial" w:cs="Arial"/>
                <w:iCs/>
                <w:spacing w:val="-5"/>
                <w:sz w:val="18"/>
                <w:szCs w:val="18"/>
              </w:rPr>
              <w:t xml:space="preserve">Description succincte du marché : </w:t>
            </w:r>
            <w:r w:rsidR="00CA3276" w:rsidRPr="00CA3276">
              <w:rPr>
                <w:rFonts w:ascii="Arial" w:hAnsi="Arial" w:cs="Arial"/>
                <w:b/>
                <w:iCs/>
                <w:spacing w:val="-5"/>
                <w:sz w:val="18"/>
                <w:szCs w:val="18"/>
              </w:rPr>
              <w:t>Reprise de voiries, création de places de stationnements, pose de bordures et caniveaux sur l’emprise de la Rue Neuve</w:t>
            </w:r>
          </w:p>
        </w:tc>
      </w:tr>
      <w:tr w:rsidR="00560683" w14:paraId="450D7971" w14:textId="77777777" w:rsidTr="00CA3276">
        <w:tc>
          <w:tcPr>
            <w:tcW w:w="5228" w:type="dxa"/>
            <w:gridSpan w:val="2"/>
            <w:tcBorders>
              <w:top w:val="single" w:sz="4" w:space="0" w:color="auto"/>
              <w:left w:val="single" w:sz="4" w:space="0" w:color="auto"/>
              <w:bottom w:val="single" w:sz="4" w:space="0" w:color="auto"/>
              <w:right w:val="single" w:sz="4" w:space="0" w:color="auto"/>
            </w:tcBorders>
            <w:hideMark/>
          </w:tcPr>
          <w:p w14:paraId="3E456DF3" w14:textId="2F644404" w:rsidR="00560683" w:rsidRDefault="00560683" w:rsidP="00CA3276">
            <w:pPr>
              <w:spacing w:before="144"/>
              <w:jc w:val="both"/>
              <w:rPr>
                <w:rFonts w:ascii="Arial" w:hAnsi="Arial" w:cs="Arial"/>
                <w:iCs/>
                <w:spacing w:val="-5"/>
                <w:sz w:val="18"/>
                <w:szCs w:val="18"/>
              </w:rPr>
            </w:pPr>
            <w:r>
              <w:rPr>
                <w:rFonts w:ascii="Arial" w:hAnsi="Arial" w:cs="Arial"/>
                <w:iCs/>
                <w:spacing w:val="-5"/>
                <w:sz w:val="18"/>
                <w:szCs w:val="18"/>
              </w:rPr>
              <w:t xml:space="preserve">Lieu principal </w:t>
            </w:r>
            <w:r w:rsidR="00CA3276">
              <w:rPr>
                <w:rFonts w:ascii="Arial" w:hAnsi="Arial" w:cs="Arial"/>
                <w:iCs/>
                <w:spacing w:val="-5"/>
                <w:sz w:val="18"/>
                <w:szCs w:val="18"/>
              </w:rPr>
              <w:t>d’exécution du marché</w:t>
            </w:r>
            <w:r>
              <w:rPr>
                <w:rFonts w:ascii="Arial" w:hAnsi="Arial" w:cs="Arial"/>
                <w:iCs/>
                <w:spacing w:val="-5"/>
                <w:sz w:val="18"/>
                <w:szCs w:val="18"/>
              </w:rPr>
              <w:t> :</w:t>
            </w:r>
            <w:r w:rsidR="00CA3276">
              <w:rPr>
                <w:rFonts w:ascii="Arial" w:hAnsi="Arial" w:cs="Arial"/>
                <w:b/>
                <w:iCs/>
                <w:spacing w:val="-5"/>
                <w:sz w:val="18"/>
                <w:szCs w:val="18"/>
              </w:rPr>
              <w:t>CHAIGNAY</w:t>
            </w:r>
          </w:p>
        </w:tc>
        <w:tc>
          <w:tcPr>
            <w:tcW w:w="3546" w:type="dxa"/>
            <w:gridSpan w:val="2"/>
            <w:tcBorders>
              <w:top w:val="single" w:sz="4" w:space="0" w:color="auto"/>
              <w:left w:val="single" w:sz="4" w:space="0" w:color="auto"/>
              <w:bottom w:val="single" w:sz="4" w:space="0" w:color="auto"/>
              <w:right w:val="single" w:sz="4" w:space="0" w:color="auto"/>
            </w:tcBorders>
            <w:hideMark/>
          </w:tcPr>
          <w:p w14:paraId="0897DD32" w14:textId="7FB8316A" w:rsidR="00560683" w:rsidRDefault="00560683" w:rsidP="00CA3276">
            <w:pPr>
              <w:spacing w:before="144"/>
              <w:jc w:val="both"/>
              <w:rPr>
                <w:rFonts w:ascii="Arial" w:hAnsi="Arial" w:cs="Arial"/>
                <w:iCs/>
                <w:spacing w:val="-5"/>
                <w:sz w:val="18"/>
                <w:szCs w:val="18"/>
              </w:rPr>
            </w:pPr>
            <w:r>
              <w:rPr>
                <w:rFonts w:ascii="Arial" w:hAnsi="Arial" w:cs="Arial"/>
                <w:iCs/>
                <w:spacing w:val="-5"/>
                <w:sz w:val="18"/>
                <w:szCs w:val="18"/>
              </w:rPr>
              <w:t xml:space="preserve">Durée du marché (en mois) : </w:t>
            </w:r>
            <w:r w:rsidR="00CA3276" w:rsidRPr="00CA3276">
              <w:rPr>
                <w:rFonts w:ascii="Arial" w:hAnsi="Arial" w:cs="Arial"/>
                <w:b/>
                <w:iCs/>
                <w:spacing w:val="-5"/>
                <w:sz w:val="18"/>
                <w:szCs w:val="18"/>
              </w:rPr>
              <w:t>5 mois</w:t>
            </w:r>
          </w:p>
        </w:tc>
      </w:tr>
      <w:tr w:rsidR="00560683" w14:paraId="11E90A18" w14:textId="77777777" w:rsidTr="00CA3276">
        <w:tc>
          <w:tcPr>
            <w:tcW w:w="5228" w:type="dxa"/>
            <w:gridSpan w:val="2"/>
            <w:tcBorders>
              <w:top w:val="single" w:sz="4" w:space="0" w:color="auto"/>
              <w:left w:val="single" w:sz="4" w:space="0" w:color="auto"/>
              <w:bottom w:val="single" w:sz="4" w:space="0" w:color="auto"/>
              <w:right w:val="single" w:sz="4" w:space="0" w:color="auto"/>
            </w:tcBorders>
            <w:hideMark/>
          </w:tcPr>
          <w:p w14:paraId="091FF4B0" w14:textId="7404CC80" w:rsidR="00560683" w:rsidRPr="00CA3276" w:rsidRDefault="00560683">
            <w:pPr>
              <w:spacing w:before="144"/>
              <w:jc w:val="both"/>
              <w:rPr>
                <w:rFonts w:ascii="Arial" w:hAnsi="Arial" w:cs="Arial"/>
                <w:iCs/>
                <w:spacing w:val="-5"/>
                <w:sz w:val="18"/>
                <w:szCs w:val="18"/>
              </w:rPr>
            </w:pPr>
            <w:r w:rsidRPr="00CA3276">
              <w:rPr>
                <w:rFonts w:ascii="Arial" w:hAnsi="Arial" w:cs="Arial"/>
                <w:iCs/>
                <w:spacing w:val="-5"/>
                <w:sz w:val="18"/>
                <w:szCs w:val="18"/>
              </w:rPr>
              <w:t>La consul</w:t>
            </w:r>
            <w:r w:rsidR="00CA3276">
              <w:rPr>
                <w:rFonts w:ascii="Arial" w:hAnsi="Arial" w:cs="Arial"/>
                <w:iCs/>
                <w:spacing w:val="-5"/>
                <w:sz w:val="18"/>
                <w:szCs w:val="18"/>
              </w:rPr>
              <w:t>tation comporte des tranches</w:t>
            </w:r>
            <w:r w:rsidRPr="00CA3276">
              <w:rPr>
                <w:rFonts w:ascii="Arial" w:hAnsi="Arial" w:cs="Arial"/>
                <w:iCs/>
                <w:spacing w:val="-5"/>
                <w:sz w:val="18"/>
                <w:szCs w:val="18"/>
              </w:rPr>
              <w:t> :</w:t>
            </w:r>
          </w:p>
        </w:tc>
        <w:tc>
          <w:tcPr>
            <w:tcW w:w="1796" w:type="dxa"/>
            <w:tcBorders>
              <w:top w:val="single" w:sz="4" w:space="0" w:color="auto"/>
              <w:left w:val="single" w:sz="4" w:space="0" w:color="auto"/>
              <w:bottom w:val="single" w:sz="4" w:space="0" w:color="auto"/>
              <w:right w:val="single" w:sz="4" w:space="0" w:color="auto"/>
            </w:tcBorders>
            <w:hideMark/>
          </w:tcPr>
          <w:p w14:paraId="29FAC055" w14:textId="77777777" w:rsidR="00560683" w:rsidRPr="00CA3276" w:rsidRDefault="00560683">
            <w:pPr>
              <w:spacing w:before="144"/>
              <w:jc w:val="both"/>
              <w:rPr>
                <w:rFonts w:ascii="Arial" w:hAnsi="Arial" w:cs="Arial"/>
                <w:iCs/>
                <w:spacing w:val="-5"/>
                <w:sz w:val="18"/>
                <w:szCs w:val="18"/>
              </w:rPr>
            </w:pPr>
            <w:r w:rsidRPr="00CA3276">
              <w:rPr>
                <w:rFonts w:ascii="Arial" w:eastAsia="Times New Roman" w:hAnsi="Arial" w:cs="Arial"/>
                <w:iCs/>
                <w:spacing w:val="-5"/>
                <w:sz w:val="18"/>
                <w:szCs w:val="18"/>
              </w:rPr>
              <w:sym w:font="Wingdings" w:char="F0A8"/>
            </w:r>
            <w:r w:rsidRPr="00CA3276">
              <w:rPr>
                <w:rFonts w:ascii="Arial" w:eastAsia="Times New Roman" w:hAnsi="Arial" w:cs="Arial"/>
                <w:iCs/>
                <w:spacing w:val="-5"/>
                <w:sz w:val="18"/>
                <w:szCs w:val="18"/>
              </w:rPr>
              <w:t xml:space="preserve">Oui  </w:t>
            </w:r>
          </w:p>
        </w:tc>
        <w:tc>
          <w:tcPr>
            <w:tcW w:w="1750" w:type="dxa"/>
            <w:tcBorders>
              <w:top w:val="single" w:sz="4" w:space="0" w:color="auto"/>
              <w:left w:val="single" w:sz="4" w:space="0" w:color="auto"/>
              <w:bottom w:val="single" w:sz="4" w:space="0" w:color="auto"/>
              <w:right w:val="single" w:sz="4" w:space="0" w:color="auto"/>
            </w:tcBorders>
            <w:hideMark/>
          </w:tcPr>
          <w:p w14:paraId="13B13FCB" w14:textId="1434BFE5" w:rsidR="00560683" w:rsidRPr="00CA3276" w:rsidRDefault="00CA3276">
            <w:pPr>
              <w:spacing w:before="144"/>
              <w:jc w:val="both"/>
              <w:rPr>
                <w:rFonts w:ascii="Arial" w:hAnsi="Arial" w:cs="Arial"/>
                <w:b/>
                <w:iCs/>
                <w:spacing w:val="-5"/>
                <w:sz w:val="18"/>
                <w:szCs w:val="18"/>
              </w:rPr>
            </w:pPr>
            <w:r w:rsidRPr="00CA3276">
              <w:rPr>
                <w:rFonts w:ascii="Arial" w:eastAsia="Times New Roman" w:hAnsi="Arial" w:cs="Arial"/>
                <w:b/>
                <w:iCs/>
                <w:spacing w:val="-5"/>
                <w:sz w:val="18"/>
                <w:szCs w:val="18"/>
              </w:rPr>
              <w:sym w:font="Wingdings" w:char="F078"/>
            </w:r>
            <w:r w:rsidR="00560683" w:rsidRPr="00CA3276">
              <w:rPr>
                <w:rFonts w:ascii="Arial" w:eastAsia="Times New Roman" w:hAnsi="Arial" w:cs="Arial"/>
                <w:b/>
                <w:iCs/>
                <w:spacing w:val="-5"/>
                <w:sz w:val="18"/>
                <w:szCs w:val="18"/>
              </w:rPr>
              <w:t xml:space="preserve"> Non</w:t>
            </w:r>
          </w:p>
        </w:tc>
      </w:tr>
      <w:tr w:rsidR="00CA3276" w14:paraId="2E91089E" w14:textId="77777777" w:rsidTr="00CA3276">
        <w:tc>
          <w:tcPr>
            <w:tcW w:w="5228" w:type="dxa"/>
            <w:gridSpan w:val="2"/>
            <w:tcBorders>
              <w:top w:val="single" w:sz="4" w:space="0" w:color="auto"/>
              <w:left w:val="single" w:sz="4" w:space="0" w:color="auto"/>
              <w:bottom w:val="single" w:sz="4" w:space="0" w:color="auto"/>
              <w:right w:val="single" w:sz="4" w:space="0" w:color="auto"/>
            </w:tcBorders>
            <w:shd w:val="clear" w:color="auto" w:fill="auto"/>
          </w:tcPr>
          <w:p w14:paraId="3AA9648F" w14:textId="211E18A8" w:rsidR="00CA3276" w:rsidRPr="00CA3276" w:rsidRDefault="00CA3276">
            <w:pPr>
              <w:spacing w:before="144"/>
              <w:jc w:val="both"/>
              <w:rPr>
                <w:rFonts w:ascii="Arial" w:hAnsi="Arial" w:cs="Arial"/>
                <w:iCs/>
                <w:spacing w:val="-5"/>
                <w:sz w:val="18"/>
                <w:szCs w:val="18"/>
              </w:rPr>
            </w:pPr>
            <w:r w:rsidRPr="00CA3276">
              <w:rPr>
                <w:rFonts w:ascii="Arial" w:hAnsi="Arial" w:cs="Arial"/>
                <w:iCs/>
                <w:spacing w:val="-5"/>
                <w:sz w:val="18"/>
                <w:szCs w:val="18"/>
              </w:rPr>
              <w:t>La consultation prévoit une réservation de tout ou partie du marché (si marché alloti, préciser pour chaque lot dans la description) :</w:t>
            </w:r>
          </w:p>
        </w:tc>
        <w:tc>
          <w:tcPr>
            <w:tcW w:w="1796" w:type="dxa"/>
            <w:tcBorders>
              <w:top w:val="single" w:sz="4" w:space="0" w:color="auto"/>
              <w:left w:val="single" w:sz="4" w:space="0" w:color="auto"/>
              <w:bottom w:val="single" w:sz="4" w:space="0" w:color="auto"/>
              <w:right w:val="single" w:sz="4" w:space="0" w:color="auto"/>
            </w:tcBorders>
            <w:shd w:val="clear" w:color="auto" w:fill="auto"/>
          </w:tcPr>
          <w:p w14:paraId="0F839D11" w14:textId="5C6B8ABF" w:rsidR="00CA3276" w:rsidRPr="00CA3276" w:rsidRDefault="00CA3276">
            <w:pPr>
              <w:spacing w:before="144"/>
              <w:jc w:val="both"/>
              <w:rPr>
                <w:rFonts w:ascii="Arial" w:eastAsia="Times New Roman" w:hAnsi="Arial" w:cs="Arial"/>
                <w:iCs/>
                <w:spacing w:val="-5"/>
                <w:sz w:val="18"/>
                <w:szCs w:val="18"/>
              </w:rPr>
            </w:pPr>
            <w:r w:rsidRPr="00CA3276">
              <w:rPr>
                <w:rFonts w:ascii="Arial" w:eastAsia="Times New Roman" w:hAnsi="Arial" w:cs="Arial"/>
                <w:iCs/>
                <w:spacing w:val="-5"/>
                <w:sz w:val="18"/>
                <w:szCs w:val="18"/>
              </w:rPr>
              <w:sym w:font="Wingdings" w:char="F0A8"/>
            </w:r>
            <w:r w:rsidRPr="00CA3276">
              <w:rPr>
                <w:rFonts w:ascii="Arial" w:eastAsia="Times New Roman" w:hAnsi="Arial" w:cs="Arial"/>
                <w:iCs/>
                <w:spacing w:val="-5"/>
                <w:sz w:val="18"/>
                <w:szCs w:val="18"/>
              </w:rPr>
              <w:t>Ou</w:t>
            </w:r>
          </w:p>
        </w:tc>
        <w:tc>
          <w:tcPr>
            <w:tcW w:w="1750" w:type="dxa"/>
            <w:tcBorders>
              <w:top w:val="single" w:sz="4" w:space="0" w:color="auto"/>
              <w:left w:val="single" w:sz="4" w:space="0" w:color="auto"/>
              <w:bottom w:val="single" w:sz="4" w:space="0" w:color="auto"/>
              <w:right w:val="single" w:sz="4" w:space="0" w:color="auto"/>
            </w:tcBorders>
            <w:shd w:val="clear" w:color="auto" w:fill="auto"/>
          </w:tcPr>
          <w:p w14:paraId="472D43DB" w14:textId="3C0DA95D" w:rsidR="00CA3276" w:rsidRPr="00CA3276" w:rsidRDefault="00CA3276">
            <w:pPr>
              <w:spacing w:before="144"/>
              <w:jc w:val="both"/>
              <w:rPr>
                <w:rFonts w:ascii="Arial" w:eastAsia="Times New Roman" w:hAnsi="Arial" w:cs="Arial"/>
                <w:b/>
                <w:iCs/>
                <w:spacing w:val="-5"/>
                <w:sz w:val="18"/>
                <w:szCs w:val="18"/>
              </w:rPr>
            </w:pPr>
            <w:r w:rsidRPr="00CA3276">
              <w:rPr>
                <w:rFonts w:ascii="Arial" w:eastAsia="Times New Roman" w:hAnsi="Arial" w:cs="Arial"/>
                <w:b/>
                <w:iCs/>
                <w:spacing w:val="-5"/>
                <w:sz w:val="18"/>
                <w:szCs w:val="18"/>
              </w:rPr>
              <w:sym w:font="Wingdings" w:char="F078"/>
            </w:r>
            <w:r w:rsidRPr="00CA3276">
              <w:rPr>
                <w:rFonts w:ascii="Arial" w:eastAsia="Times New Roman" w:hAnsi="Arial" w:cs="Arial"/>
                <w:b/>
                <w:iCs/>
                <w:spacing w:val="-5"/>
                <w:sz w:val="18"/>
                <w:szCs w:val="18"/>
              </w:rPr>
              <w:t xml:space="preserve"> Non</w:t>
            </w:r>
          </w:p>
        </w:tc>
      </w:tr>
    </w:tbl>
    <w:p w14:paraId="2E4FC4D1" w14:textId="77777777" w:rsidR="00560683" w:rsidRDefault="00560683" w:rsidP="00560683">
      <w:pPr>
        <w:spacing w:before="144"/>
        <w:ind w:left="288"/>
        <w:jc w:val="both"/>
        <w:rPr>
          <w:rFonts w:ascii="Arial" w:hAnsi="Arial" w:cs="Arial"/>
          <w:b/>
          <w:iCs/>
          <w:spacing w:val="-5"/>
          <w:sz w:val="18"/>
          <w:szCs w:val="18"/>
        </w:rPr>
      </w:pPr>
    </w:p>
    <w:p w14:paraId="453E5400" w14:textId="77777777" w:rsidR="00560683" w:rsidRDefault="00560683" w:rsidP="00560683">
      <w:pPr>
        <w:spacing w:before="144"/>
        <w:ind w:left="288"/>
        <w:jc w:val="both"/>
        <w:rPr>
          <w:rFonts w:ascii="Arial" w:hAnsi="Arial" w:cs="Arial"/>
          <w:b/>
          <w:iCs/>
          <w:spacing w:val="-5"/>
          <w:sz w:val="18"/>
          <w:szCs w:val="18"/>
        </w:rPr>
      </w:pPr>
      <w:r>
        <w:rPr>
          <w:rFonts w:ascii="Arial" w:hAnsi="Arial" w:cs="Arial"/>
          <w:b/>
          <w:iCs/>
          <w:spacing w:val="-5"/>
          <w:sz w:val="18"/>
          <w:szCs w:val="18"/>
        </w:rPr>
        <w:t>Section 5 : Lots</w:t>
      </w:r>
    </w:p>
    <w:p w14:paraId="0329682F" w14:textId="77777777" w:rsidR="00560683" w:rsidRDefault="00560683" w:rsidP="00560683">
      <w:pPr>
        <w:spacing w:before="144"/>
        <w:ind w:left="288"/>
        <w:jc w:val="both"/>
        <w:rPr>
          <w:rFonts w:ascii="Arial" w:hAnsi="Arial" w:cs="Arial"/>
          <w:b/>
          <w:iCs/>
          <w:spacing w:val="-5"/>
          <w:sz w:val="18"/>
          <w:szCs w:val="18"/>
        </w:rPr>
      </w:pPr>
    </w:p>
    <w:tbl>
      <w:tblPr>
        <w:tblStyle w:val="Grilledutableau"/>
        <w:tblW w:w="0" w:type="auto"/>
        <w:tblInd w:w="288" w:type="dxa"/>
        <w:tblLook w:val="04A0" w:firstRow="1" w:lastRow="0" w:firstColumn="1" w:lastColumn="0" w:noHBand="0" w:noVBand="1"/>
      </w:tblPr>
      <w:tblGrid>
        <w:gridCol w:w="2819"/>
        <w:gridCol w:w="3015"/>
        <w:gridCol w:w="2940"/>
      </w:tblGrid>
      <w:tr w:rsidR="00560683" w14:paraId="3E61FD72" w14:textId="77777777" w:rsidTr="00CA3276">
        <w:tc>
          <w:tcPr>
            <w:tcW w:w="2819" w:type="dxa"/>
            <w:tcBorders>
              <w:top w:val="single" w:sz="4" w:space="0" w:color="auto"/>
              <w:left w:val="single" w:sz="4" w:space="0" w:color="auto"/>
              <w:bottom w:val="single" w:sz="4" w:space="0" w:color="auto"/>
              <w:right w:val="single" w:sz="4" w:space="0" w:color="auto"/>
            </w:tcBorders>
            <w:hideMark/>
          </w:tcPr>
          <w:p w14:paraId="668E80EE" w14:textId="0874CD6F" w:rsidR="00560683" w:rsidRPr="00CA3276" w:rsidRDefault="00CA3276">
            <w:pPr>
              <w:spacing w:before="144"/>
              <w:jc w:val="both"/>
              <w:rPr>
                <w:rFonts w:ascii="Arial" w:hAnsi="Arial" w:cs="Arial"/>
                <w:iCs/>
                <w:spacing w:val="-5"/>
                <w:sz w:val="18"/>
                <w:szCs w:val="18"/>
              </w:rPr>
            </w:pPr>
            <w:r>
              <w:rPr>
                <w:rFonts w:ascii="Arial" w:hAnsi="Arial" w:cs="Arial"/>
                <w:iCs/>
                <w:spacing w:val="-5"/>
                <w:sz w:val="18"/>
                <w:szCs w:val="18"/>
              </w:rPr>
              <w:t>Marché alloti :</w:t>
            </w:r>
          </w:p>
        </w:tc>
        <w:tc>
          <w:tcPr>
            <w:tcW w:w="3015" w:type="dxa"/>
            <w:tcBorders>
              <w:top w:val="single" w:sz="4" w:space="0" w:color="auto"/>
              <w:left w:val="single" w:sz="4" w:space="0" w:color="auto"/>
              <w:bottom w:val="single" w:sz="4" w:space="0" w:color="auto"/>
              <w:right w:val="single" w:sz="4" w:space="0" w:color="auto"/>
            </w:tcBorders>
            <w:hideMark/>
          </w:tcPr>
          <w:p w14:paraId="03F50A9A" w14:textId="77777777" w:rsidR="00560683" w:rsidRPr="00CA3276" w:rsidRDefault="00560683">
            <w:pPr>
              <w:spacing w:before="144"/>
              <w:jc w:val="both"/>
              <w:rPr>
                <w:rFonts w:ascii="Arial" w:hAnsi="Arial" w:cs="Arial"/>
                <w:iCs/>
                <w:spacing w:val="-5"/>
                <w:sz w:val="18"/>
                <w:szCs w:val="18"/>
              </w:rPr>
            </w:pPr>
            <w:r w:rsidRPr="00CA3276">
              <w:rPr>
                <w:rFonts w:ascii="Arial" w:eastAsia="Times New Roman" w:hAnsi="Arial" w:cs="Arial"/>
                <w:iCs/>
                <w:spacing w:val="-5"/>
                <w:sz w:val="18"/>
                <w:szCs w:val="18"/>
              </w:rPr>
              <w:sym w:font="Wingdings" w:char="F0A8"/>
            </w:r>
            <w:r w:rsidRPr="00CA3276">
              <w:rPr>
                <w:rFonts w:ascii="Arial" w:eastAsia="Times New Roman" w:hAnsi="Arial" w:cs="Arial"/>
                <w:iCs/>
                <w:spacing w:val="-5"/>
                <w:sz w:val="18"/>
                <w:szCs w:val="18"/>
              </w:rPr>
              <w:t xml:space="preserve"> Oui  </w:t>
            </w:r>
          </w:p>
        </w:tc>
        <w:tc>
          <w:tcPr>
            <w:tcW w:w="2940" w:type="dxa"/>
            <w:tcBorders>
              <w:top w:val="single" w:sz="4" w:space="0" w:color="auto"/>
              <w:left w:val="single" w:sz="4" w:space="0" w:color="auto"/>
              <w:bottom w:val="single" w:sz="4" w:space="0" w:color="auto"/>
              <w:right w:val="single" w:sz="4" w:space="0" w:color="auto"/>
            </w:tcBorders>
            <w:hideMark/>
          </w:tcPr>
          <w:p w14:paraId="6AA45BC8" w14:textId="38A0B7B5" w:rsidR="00560683" w:rsidRPr="00CA3276" w:rsidRDefault="00CA3276">
            <w:pPr>
              <w:spacing w:before="144"/>
              <w:jc w:val="both"/>
              <w:rPr>
                <w:rFonts w:ascii="Arial" w:hAnsi="Arial" w:cs="Arial"/>
                <w:b/>
                <w:iCs/>
                <w:spacing w:val="-5"/>
                <w:sz w:val="18"/>
                <w:szCs w:val="18"/>
              </w:rPr>
            </w:pPr>
            <w:r>
              <w:rPr>
                <w:rFonts w:ascii="Arial" w:eastAsia="Times New Roman" w:hAnsi="Arial" w:cs="Arial"/>
                <w:b/>
                <w:iCs/>
                <w:spacing w:val="-5"/>
                <w:sz w:val="18"/>
                <w:szCs w:val="18"/>
              </w:rPr>
              <w:sym w:font="Wingdings" w:char="F078"/>
            </w:r>
            <w:r w:rsidR="00560683" w:rsidRPr="00CA3276">
              <w:rPr>
                <w:rFonts w:ascii="Arial" w:hAnsi="Arial" w:cs="Arial"/>
                <w:b/>
                <w:iCs/>
                <w:spacing w:val="-5"/>
                <w:sz w:val="18"/>
                <w:szCs w:val="18"/>
              </w:rPr>
              <w:t xml:space="preserve"> Non</w:t>
            </w:r>
          </w:p>
        </w:tc>
      </w:tr>
    </w:tbl>
    <w:p w14:paraId="3361D45D" w14:textId="77777777" w:rsidR="00560683" w:rsidRDefault="00560683" w:rsidP="00560683">
      <w:pPr>
        <w:spacing w:before="144"/>
        <w:ind w:left="288"/>
        <w:jc w:val="both"/>
        <w:rPr>
          <w:rFonts w:ascii="Arial" w:hAnsi="Arial" w:cs="Arial"/>
          <w:b/>
          <w:iCs/>
          <w:spacing w:val="-5"/>
          <w:sz w:val="18"/>
          <w:szCs w:val="18"/>
        </w:rPr>
      </w:pPr>
    </w:p>
    <w:p w14:paraId="4B1CB9FE" w14:textId="77777777" w:rsidR="00560683" w:rsidRDefault="00560683" w:rsidP="00560683">
      <w:pPr>
        <w:spacing w:before="144"/>
        <w:ind w:left="288"/>
        <w:jc w:val="both"/>
        <w:rPr>
          <w:rFonts w:ascii="Arial" w:hAnsi="Arial" w:cs="Arial"/>
          <w:b/>
          <w:iCs/>
          <w:spacing w:val="-5"/>
          <w:sz w:val="18"/>
          <w:szCs w:val="18"/>
        </w:rPr>
      </w:pPr>
      <w:r>
        <w:rPr>
          <w:rFonts w:ascii="Arial" w:hAnsi="Arial" w:cs="Arial"/>
          <w:b/>
          <w:iCs/>
          <w:spacing w:val="-5"/>
          <w:sz w:val="18"/>
          <w:szCs w:val="18"/>
        </w:rPr>
        <w:t>Section 6 : Informations complémentaires</w:t>
      </w:r>
    </w:p>
    <w:p w14:paraId="281826AF" w14:textId="77777777" w:rsidR="00560683" w:rsidRDefault="00560683" w:rsidP="00560683">
      <w:pPr>
        <w:spacing w:before="144"/>
        <w:ind w:left="288"/>
        <w:jc w:val="both"/>
        <w:rPr>
          <w:rFonts w:ascii="Arial" w:hAnsi="Arial" w:cs="Arial"/>
          <w:b/>
          <w:iCs/>
          <w:spacing w:val="-5"/>
          <w:sz w:val="18"/>
          <w:szCs w:val="18"/>
        </w:rPr>
      </w:pPr>
    </w:p>
    <w:tbl>
      <w:tblPr>
        <w:tblStyle w:val="Grilledutableau"/>
        <w:tblW w:w="0" w:type="auto"/>
        <w:tblInd w:w="288" w:type="dxa"/>
        <w:tblLook w:val="04A0" w:firstRow="1" w:lastRow="0" w:firstColumn="1" w:lastColumn="0" w:noHBand="0" w:noVBand="1"/>
      </w:tblPr>
      <w:tblGrid>
        <w:gridCol w:w="3011"/>
        <w:gridCol w:w="5763"/>
      </w:tblGrid>
      <w:tr w:rsidR="00560683" w14:paraId="581F58A4" w14:textId="77777777" w:rsidTr="00560683">
        <w:tc>
          <w:tcPr>
            <w:tcW w:w="3360" w:type="dxa"/>
            <w:tcBorders>
              <w:top w:val="single" w:sz="4" w:space="0" w:color="auto"/>
              <w:left w:val="single" w:sz="4" w:space="0" w:color="auto"/>
              <w:bottom w:val="single" w:sz="4" w:space="0" w:color="auto"/>
              <w:right w:val="single" w:sz="4" w:space="0" w:color="auto"/>
            </w:tcBorders>
            <w:hideMark/>
          </w:tcPr>
          <w:p w14:paraId="4190C025" w14:textId="498B4A8D" w:rsidR="00560683" w:rsidRPr="00CA3276" w:rsidRDefault="00CA3276">
            <w:pPr>
              <w:spacing w:before="144"/>
              <w:jc w:val="both"/>
              <w:rPr>
                <w:rFonts w:ascii="Arial" w:hAnsi="Arial" w:cs="Arial"/>
                <w:iCs/>
                <w:spacing w:val="-5"/>
                <w:sz w:val="18"/>
                <w:szCs w:val="18"/>
              </w:rPr>
            </w:pPr>
            <w:r>
              <w:rPr>
                <w:rFonts w:ascii="Arial" w:hAnsi="Arial" w:cs="Arial"/>
                <w:iCs/>
                <w:spacing w:val="-5"/>
                <w:sz w:val="18"/>
                <w:szCs w:val="18"/>
              </w:rPr>
              <w:t>Visite obligatoire</w:t>
            </w:r>
            <w:r w:rsidR="00560683" w:rsidRPr="00CA3276">
              <w:rPr>
                <w:rFonts w:ascii="Arial" w:hAnsi="Arial" w:cs="Arial"/>
                <w:iCs/>
                <w:spacing w:val="-5"/>
                <w:sz w:val="18"/>
                <w:szCs w:val="18"/>
              </w:rPr>
              <w:t xml:space="preserve"> : </w:t>
            </w:r>
          </w:p>
          <w:p w14:paraId="69282A99" w14:textId="77777777" w:rsidR="00560683" w:rsidRPr="00CA3276" w:rsidRDefault="00560683">
            <w:pPr>
              <w:spacing w:before="144"/>
              <w:jc w:val="both"/>
              <w:rPr>
                <w:rFonts w:ascii="Arial" w:hAnsi="Arial" w:cs="Arial"/>
                <w:iCs/>
                <w:spacing w:val="-5"/>
                <w:sz w:val="18"/>
                <w:szCs w:val="18"/>
              </w:rPr>
            </w:pPr>
            <w:r w:rsidRPr="00CA3276">
              <w:rPr>
                <w:rFonts w:ascii="Arial" w:hAnsi="Arial" w:cs="Arial"/>
                <w:iCs/>
                <w:spacing w:val="-5"/>
                <w:sz w:val="18"/>
                <w:szCs w:val="18"/>
              </w:rPr>
              <w:t xml:space="preserve">○ Oui         </w:t>
            </w:r>
            <w:r w:rsidRPr="00CA3276">
              <w:rPr>
                <w:rFonts w:ascii="Arial" w:hAnsi="Arial" w:cs="Arial"/>
                <w:b/>
                <w:iCs/>
                <w:spacing w:val="-5"/>
                <w:sz w:val="18"/>
                <w:szCs w:val="18"/>
              </w:rPr>
              <w:sym w:font="Wingdings" w:char="F078"/>
            </w:r>
            <w:r w:rsidRPr="00CA3276">
              <w:rPr>
                <w:rFonts w:ascii="Arial" w:hAnsi="Arial" w:cs="Arial"/>
                <w:b/>
                <w:iCs/>
                <w:spacing w:val="-5"/>
                <w:sz w:val="18"/>
                <w:szCs w:val="18"/>
              </w:rPr>
              <w:t xml:space="preserve"> Non</w:t>
            </w:r>
          </w:p>
        </w:tc>
        <w:tc>
          <w:tcPr>
            <w:tcW w:w="6672" w:type="dxa"/>
            <w:tcBorders>
              <w:top w:val="single" w:sz="4" w:space="0" w:color="auto"/>
              <w:left w:val="single" w:sz="4" w:space="0" w:color="auto"/>
              <w:bottom w:val="single" w:sz="4" w:space="0" w:color="auto"/>
              <w:right w:val="single" w:sz="4" w:space="0" w:color="auto"/>
            </w:tcBorders>
            <w:hideMark/>
          </w:tcPr>
          <w:p w14:paraId="44F723A5" w14:textId="77777777" w:rsidR="00560683" w:rsidRDefault="00560683">
            <w:pPr>
              <w:spacing w:before="144"/>
              <w:jc w:val="both"/>
              <w:rPr>
                <w:rFonts w:ascii="Arial" w:hAnsi="Arial" w:cs="Arial"/>
                <w:iCs/>
                <w:spacing w:val="-5"/>
                <w:sz w:val="18"/>
                <w:szCs w:val="18"/>
              </w:rPr>
            </w:pPr>
            <w:r w:rsidRPr="00CA3276">
              <w:rPr>
                <w:rFonts w:ascii="Arial" w:hAnsi="Arial" w:cs="Arial"/>
                <w:iCs/>
                <w:spacing w:val="-5"/>
                <w:sz w:val="18"/>
                <w:szCs w:val="18"/>
              </w:rPr>
              <w:t>Détails sur la visite (si oui) :</w:t>
            </w:r>
          </w:p>
        </w:tc>
      </w:tr>
      <w:tr w:rsidR="00560683" w14:paraId="66EBDE74" w14:textId="77777777" w:rsidTr="00560683">
        <w:tc>
          <w:tcPr>
            <w:tcW w:w="10032" w:type="dxa"/>
            <w:gridSpan w:val="2"/>
            <w:tcBorders>
              <w:top w:val="single" w:sz="4" w:space="0" w:color="auto"/>
              <w:left w:val="single" w:sz="4" w:space="0" w:color="auto"/>
              <w:bottom w:val="single" w:sz="4" w:space="0" w:color="auto"/>
              <w:right w:val="single" w:sz="4" w:space="0" w:color="auto"/>
            </w:tcBorders>
          </w:tcPr>
          <w:p w14:paraId="2CEE29FA" w14:textId="77777777" w:rsidR="00CA3276" w:rsidRDefault="00CA3276" w:rsidP="00CA3276">
            <w:pPr>
              <w:spacing w:before="144"/>
              <w:jc w:val="both"/>
              <w:rPr>
                <w:rFonts w:ascii="Arial" w:hAnsi="Arial" w:cs="Arial"/>
                <w:iCs/>
                <w:spacing w:val="-5"/>
                <w:sz w:val="18"/>
                <w:szCs w:val="18"/>
              </w:rPr>
            </w:pPr>
            <w:r>
              <w:rPr>
                <w:rFonts w:ascii="Arial" w:hAnsi="Arial" w:cs="Arial"/>
                <w:iCs/>
                <w:spacing w:val="-5"/>
                <w:sz w:val="18"/>
                <w:szCs w:val="18"/>
              </w:rPr>
              <w:t xml:space="preserve">Autres informations complémentaires : </w:t>
            </w:r>
          </w:p>
          <w:p w14:paraId="47CD25B3" w14:textId="5D9166FD" w:rsidR="00CA3276" w:rsidRDefault="00CA3276" w:rsidP="00CA3276">
            <w:pPr>
              <w:spacing w:before="144"/>
              <w:jc w:val="both"/>
              <w:rPr>
                <w:rFonts w:ascii="Arial" w:hAnsi="Arial" w:cs="Arial"/>
                <w:iCs/>
                <w:spacing w:val="-5"/>
                <w:sz w:val="18"/>
                <w:szCs w:val="18"/>
              </w:rPr>
            </w:pPr>
            <w:r>
              <w:rPr>
                <w:rFonts w:ascii="Arial" w:hAnsi="Arial" w:cs="Arial"/>
                <w:iCs/>
                <w:spacing w:val="-5"/>
                <w:sz w:val="18"/>
                <w:szCs w:val="18"/>
              </w:rPr>
              <w:t>Les candidats devront obligatoire</w:t>
            </w:r>
            <w:r w:rsidR="00C4229A">
              <w:rPr>
                <w:rFonts w:ascii="Arial" w:hAnsi="Arial" w:cs="Arial"/>
                <w:iCs/>
                <w:spacing w:val="-5"/>
                <w:sz w:val="18"/>
                <w:szCs w:val="18"/>
              </w:rPr>
              <w:t>ment répondre à l’offre de base et proposé deux variantes :</w:t>
            </w:r>
          </w:p>
          <w:p w14:paraId="52AF5D51" w14:textId="7DDB0A7E" w:rsidR="00C4229A" w:rsidRDefault="00C4229A" w:rsidP="00C4229A">
            <w:pPr>
              <w:pStyle w:val="Paragraphedeliste"/>
              <w:numPr>
                <w:ilvl w:val="0"/>
                <w:numId w:val="3"/>
              </w:numPr>
              <w:spacing w:before="144"/>
              <w:jc w:val="both"/>
              <w:rPr>
                <w:rFonts w:ascii="Arial" w:hAnsi="Arial" w:cs="Arial"/>
                <w:iCs/>
                <w:spacing w:val="-5"/>
                <w:sz w:val="18"/>
                <w:szCs w:val="18"/>
              </w:rPr>
            </w:pPr>
            <w:r>
              <w:rPr>
                <w:rFonts w:ascii="Arial" w:hAnsi="Arial" w:cs="Arial"/>
                <w:iCs/>
                <w:spacing w:val="-5"/>
                <w:sz w:val="18"/>
                <w:szCs w:val="18"/>
              </w:rPr>
              <w:t>Mise en place d’un béton désactivé circulable en lieu et place de la GB + enrobé clair au niveau du carrefour de la rue du Puits.</w:t>
            </w:r>
          </w:p>
          <w:p w14:paraId="572E707E" w14:textId="7EED471B" w:rsidR="00C4229A" w:rsidRPr="00C4229A" w:rsidRDefault="00C4229A" w:rsidP="00C4229A">
            <w:pPr>
              <w:pStyle w:val="Paragraphedeliste"/>
              <w:numPr>
                <w:ilvl w:val="0"/>
                <w:numId w:val="3"/>
              </w:numPr>
              <w:spacing w:before="144"/>
              <w:jc w:val="both"/>
              <w:rPr>
                <w:rFonts w:ascii="Arial" w:hAnsi="Arial" w:cs="Arial"/>
                <w:iCs/>
                <w:spacing w:val="-5"/>
                <w:sz w:val="18"/>
                <w:szCs w:val="18"/>
              </w:rPr>
            </w:pPr>
            <w:r>
              <w:rPr>
                <w:rFonts w:ascii="Arial" w:hAnsi="Arial" w:cs="Arial"/>
                <w:iCs/>
                <w:spacing w:val="-5"/>
                <w:sz w:val="18"/>
                <w:szCs w:val="18"/>
              </w:rPr>
              <w:t>Mise en place de pavé</w:t>
            </w:r>
            <w:r w:rsidR="00AE4FEF">
              <w:rPr>
                <w:rFonts w:ascii="Arial" w:hAnsi="Arial" w:cs="Arial"/>
                <w:iCs/>
                <w:spacing w:val="-5"/>
                <w:sz w:val="18"/>
                <w:szCs w:val="18"/>
              </w:rPr>
              <w:t xml:space="preserve"> béton</w:t>
            </w:r>
            <w:r>
              <w:rPr>
                <w:rFonts w:ascii="Arial" w:hAnsi="Arial" w:cs="Arial"/>
                <w:iCs/>
                <w:spacing w:val="-5"/>
                <w:sz w:val="18"/>
                <w:szCs w:val="18"/>
              </w:rPr>
              <w:t xml:space="preserve"> à écarteur remplissage minéral sur l’ensemble des places de stationnements et entrées </w:t>
            </w:r>
            <w:r w:rsidR="00AE4FEF">
              <w:rPr>
                <w:rFonts w:ascii="Arial" w:hAnsi="Arial" w:cs="Arial"/>
                <w:iCs/>
                <w:spacing w:val="-5"/>
                <w:sz w:val="18"/>
                <w:szCs w:val="18"/>
              </w:rPr>
              <w:t>charretières</w:t>
            </w:r>
            <w:r>
              <w:rPr>
                <w:rFonts w:ascii="Arial" w:hAnsi="Arial" w:cs="Arial"/>
                <w:iCs/>
                <w:spacing w:val="-5"/>
                <w:sz w:val="18"/>
                <w:szCs w:val="18"/>
              </w:rPr>
              <w:t xml:space="preserve"> sans rang de pavé en lieu et place des stabilisateurs entourés par rang de pavé.</w:t>
            </w:r>
          </w:p>
          <w:p w14:paraId="242C219D" w14:textId="77777777" w:rsidR="00CA3276" w:rsidRPr="00434057" w:rsidRDefault="00CA3276" w:rsidP="00CA3276">
            <w:pPr>
              <w:jc w:val="both"/>
              <w:rPr>
                <w:rFonts w:ascii="Arial" w:hAnsi="Arial" w:cs="Arial"/>
                <w:iCs/>
                <w:spacing w:val="-5"/>
                <w:sz w:val="18"/>
                <w:szCs w:val="18"/>
              </w:rPr>
            </w:pPr>
          </w:p>
          <w:p w14:paraId="76E794B5" w14:textId="77777777" w:rsidR="00CA3276" w:rsidRPr="00434057" w:rsidRDefault="00CA3276" w:rsidP="00CA3276">
            <w:pPr>
              <w:spacing w:before="144"/>
              <w:jc w:val="both"/>
              <w:rPr>
                <w:rFonts w:ascii="Arial" w:hAnsi="Arial" w:cs="Arial"/>
                <w:iCs/>
                <w:spacing w:val="-5"/>
                <w:sz w:val="18"/>
                <w:szCs w:val="18"/>
              </w:rPr>
            </w:pPr>
            <w:r w:rsidRPr="00434057">
              <w:rPr>
                <w:rFonts w:ascii="Arial" w:hAnsi="Arial" w:cs="Arial"/>
                <w:iCs/>
                <w:spacing w:val="-5"/>
                <w:sz w:val="18"/>
                <w:szCs w:val="18"/>
              </w:rPr>
              <w:t>Le marché est soumis à clause de variation de prix selon les modalités définies dans le CCAP</w:t>
            </w:r>
          </w:p>
          <w:p w14:paraId="5F8AB26D" w14:textId="304C6BF3" w:rsidR="00692E4B" w:rsidRDefault="00692E4B">
            <w:pPr>
              <w:spacing w:before="144"/>
              <w:jc w:val="both"/>
              <w:rPr>
                <w:rFonts w:ascii="Arial" w:hAnsi="Arial" w:cs="Arial"/>
                <w:iCs/>
                <w:spacing w:val="-5"/>
                <w:sz w:val="18"/>
                <w:szCs w:val="18"/>
              </w:rPr>
            </w:pPr>
          </w:p>
        </w:tc>
      </w:tr>
    </w:tbl>
    <w:p w14:paraId="01C206B3" w14:textId="77777777" w:rsidR="00560683" w:rsidRDefault="00560683" w:rsidP="00560683">
      <w:pPr>
        <w:spacing w:line="276" w:lineRule="auto"/>
        <w:ind w:left="576" w:right="432" w:hanging="288"/>
        <w:jc w:val="both"/>
        <w:rPr>
          <w:rFonts w:ascii="Arial" w:hAnsi="Arial" w:cs="Arial"/>
          <w:i/>
          <w:iCs/>
          <w:spacing w:val="-6"/>
          <w:sz w:val="12"/>
          <w:szCs w:val="12"/>
        </w:rPr>
      </w:pPr>
    </w:p>
    <w:p w14:paraId="0B87AC7D" w14:textId="77777777" w:rsidR="00F32CD2" w:rsidRDefault="00F32CD2"/>
    <w:sectPr w:rsidR="00F32C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A0"/>
    <w:multiLevelType w:val="hybridMultilevel"/>
    <w:tmpl w:val="D6B2F3E4"/>
    <w:lvl w:ilvl="0" w:tplc="D4961A2E">
      <w:numFmt w:val="bullet"/>
      <w:lvlText w:val="-"/>
      <w:lvlJc w:val="left"/>
      <w:pPr>
        <w:ind w:left="451" w:hanging="360"/>
      </w:pPr>
      <w:rPr>
        <w:rFonts w:ascii="Tahoma" w:eastAsiaTheme="minorEastAsia" w:hAnsi="Tahoma" w:cs="Tahoma" w:hint="default"/>
      </w:rPr>
    </w:lvl>
    <w:lvl w:ilvl="1" w:tplc="040C0003">
      <w:start w:val="1"/>
      <w:numFmt w:val="bullet"/>
      <w:lvlText w:val="o"/>
      <w:lvlJc w:val="left"/>
      <w:pPr>
        <w:ind w:left="1171" w:hanging="360"/>
      </w:pPr>
      <w:rPr>
        <w:rFonts w:ascii="Courier New" w:hAnsi="Courier New" w:cs="Courier New" w:hint="default"/>
      </w:rPr>
    </w:lvl>
    <w:lvl w:ilvl="2" w:tplc="040C0005">
      <w:start w:val="1"/>
      <w:numFmt w:val="bullet"/>
      <w:lvlText w:val=""/>
      <w:lvlJc w:val="left"/>
      <w:pPr>
        <w:ind w:left="1891" w:hanging="360"/>
      </w:pPr>
      <w:rPr>
        <w:rFonts w:ascii="Wingdings" w:hAnsi="Wingdings" w:hint="default"/>
      </w:rPr>
    </w:lvl>
    <w:lvl w:ilvl="3" w:tplc="040C0001">
      <w:start w:val="1"/>
      <w:numFmt w:val="bullet"/>
      <w:lvlText w:val=""/>
      <w:lvlJc w:val="left"/>
      <w:pPr>
        <w:ind w:left="2611" w:hanging="360"/>
      </w:pPr>
      <w:rPr>
        <w:rFonts w:ascii="Symbol" w:hAnsi="Symbol" w:hint="default"/>
      </w:rPr>
    </w:lvl>
    <w:lvl w:ilvl="4" w:tplc="040C0003">
      <w:start w:val="1"/>
      <w:numFmt w:val="bullet"/>
      <w:lvlText w:val="o"/>
      <w:lvlJc w:val="left"/>
      <w:pPr>
        <w:ind w:left="3331" w:hanging="360"/>
      </w:pPr>
      <w:rPr>
        <w:rFonts w:ascii="Courier New" w:hAnsi="Courier New" w:cs="Courier New" w:hint="default"/>
      </w:rPr>
    </w:lvl>
    <w:lvl w:ilvl="5" w:tplc="040C0005">
      <w:start w:val="1"/>
      <w:numFmt w:val="bullet"/>
      <w:lvlText w:val=""/>
      <w:lvlJc w:val="left"/>
      <w:pPr>
        <w:ind w:left="4051" w:hanging="360"/>
      </w:pPr>
      <w:rPr>
        <w:rFonts w:ascii="Wingdings" w:hAnsi="Wingdings" w:hint="default"/>
      </w:rPr>
    </w:lvl>
    <w:lvl w:ilvl="6" w:tplc="040C0001">
      <w:start w:val="1"/>
      <w:numFmt w:val="bullet"/>
      <w:lvlText w:val=""/>
      <w:lvlJc w:val="left"/>
      <w:pPr>
        <w:ind w:left="4771" w:hanging="360"/>
      </w:pPr>
      <w:rPr>
        <w:rFonts w:ascii="Symbol" w:hAnsi="Symbol" w:hint="default"/>
      </w:rPr>
    </w:lvl>
    <w:lvl w:ilvl="7" w:tplc="040C0003">
      <w:start w:val="1"/>
      <w:numFmt w:val="bullet"/>
      <w:lvlText w:val="o"/>
      <w:lvlJc w:val="left"/>
      <w:pPr>
        <w:ind w:left="5491" w:hanging="360"/>
      </w:pPr>
      <w:rPr>
        <w:rFonts w:ascii="Courier New" w:hAnsi="Courier New" w:cs="Courier New" w:hint="default"/>
      </w:rPr>
    </w:lvl>
    <w:lvl w:ilvl="8" w:tplc="040C0005">
      <w:start w:val="1"/>
      <w:numFmt w:val="bullet"/>
      <w:lvlText w:val=""/>
      <w:lvlJc w:val="left"/>
      <w:pPr>
        <w:ind w:left="6211" w:hanging="360"/>
      </w:pPr>
      <w:rPr>
        <w:rFonts w:ascii="Wingdings" w:hAnsi="Wingdings" w:hint="default"/>
      </w:rPr>
    </w:lvl>
  </w:abstractNum>
  <w:abstractNum w:abstractNumId="1" w15:restartNumberingAfterBreak="0">
    <w:nsid w:val="0C4C60C5"/>
    <w:multiLevelType w:val="hybridMultilevel"/>
    <w:tmpl w:val="07824766"/>
    <w:lvl w:ilvl="0" w:tplc="35C407C2">
      <w:numFmt w:val="bullet"/>
      <w:lvlText w:val="-"/>
      <w:lvlJc w:val="left"/>
      <w:pPr>
        <w:ind w:left="720" w:hanging="360"/>
      </w:pPr>
      <w:rPr>
        <w:rFonts w:ascii="Times New Roman" w:eastAsiaTheme="minorEastAsia"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866389E"/>
    <w:multiLevelType w:val="multilevel"/>
    <w:tmpl w:val="63F08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3F2517"/>
    <w:multiLevelType w:val="hybridMultilevel"/>
    <w:tmpl w:val="E02A6C2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DB12521"/>
    <w:multiLevelType w:val="hybridMultilevel"/>
    <w:tmpl w:val="50007DBC"/>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5" w15:restartNumberingAfterBreak="0">
    <w:nsid w:val="4DA31A77"/>
    <w:multiLevelType w:val="hybridMultilevel"/>
    <w:tmpl w:val="D5582694"/>
    <w:lvl w:ilvl="0" w:tplc="9A94A0E4">
      <w:start w:val="1"/>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5F3D0352"/>
    <w:multiLevelType w:val="hybridMultilevel"/>
    <w:tmpl w:val="6CBA8566"/>
    <w:lvl w:ilvl="0" w:tplc="A9FA8CBC">
      <w:numFmt w:val="bullet"/>
      <w:lvlText w:val="-"/>
      <w:lvlJc w:val="left"/>
      <w:pPr>
        <w:ind w:left="360" w:hanging="360"/>
      </w:pPr>
      <w:rPr>
        <w:rFonts w:ascii="Tahoma" w:eastAsia="Times New Roman" w:hAnsi="Tahoma" w:cs="Tahoma" w:hint="default"/>
      </w:rPr>
    </w:lvl>
    <w:lvl w:ilvl="1" w:tplc="040C0003">
      <w:start w:val="1"/>
      <w:numFmt w:val="bullet"/>
      <w:lvlText w:val="o"/>
      <w:lvlJc w:val="left"/>
      <w:pPr>
        <w:ind w:left="-403" w:hanging="360"/>
      </w:pPr>
      <w:rPr>
        <w:rFonts w:ascii="Courier New" w:hAnsi="Courier New" w:cs="Courier New" w:hint="default"/>
      </w:rPr>
    </w:lvl>
    <w:lvl w:ilvl="2" w:tplc="040C0005">
      <w:start w:val="1"/>
      <w:numFmt w:val="bullet"/>
      <w:lvlText w:val=""/>
      <w:lvlJc w:val="left"/>
      <w:pPr>
        <w:ind w:left="317" w:hanging="360"/>
      </w:pPr>
      <w:rPr>
        <w:rFonts w:ascii="Wingdings" w:hAnsi="Wingdings" w:hint="default"/>
      </w:rPr>
    </w:lvl>
    <w:lvl w:ilvl="3" w:tplc="040C0001">
      <w:start w:val="1"/>
      <w:numFmt w:val="bullet"/>
      <w:lvlText w:val=""/>
      <w:lvlJc w:val="left"/>
      <w:pPr>
        <w:ind w:left="1037" w:hanging="360"/>
      </w:pPr>
      <w:rPr>
        <w:rFonts w:ascii="Symbol" w:hAnsi="Symbol" w:hint="default"/>
      </w:rPr>
    </w:lvl>
    <w:lvl w:ilvl="4" w:tplc="040C0003">
      <w:start w:val="1"/>
      <w:numFmt w:val="bullet"/>
      <w:lvlText w:val="o"/>
      <w:lvlJc w:val="left"/>
      <w:pPr>
        <w:ind w:left="1757" w:hanging="360"/>
      </w:pPr>
      <w:rPr>
        <w:rFonts w:ascii="Courier New" w:hAnsi="Courier New" w:cs="Courier New" w:hint="default"/>
      </w:rPr>
    </w:lvl>
    <w:lvl w:ilvl="5" w:tplc="040C0005">
      <w:start w:val="1"/>
      <w:numFmt w:val="bullet"/>
      <w:lvlText w:val=""/>
      <w:lvlJc w:val="left"/>
      <w:pPr>
        <w:ind w:left="2477" w:hanging="360"/>
      </w:pPr>
      <w:rPr>
        <w:rFonts w:ascii="Wingdings" w:hAnsi="Wingdings" w:hint="default"/>
      </w:rPr>
    </w:lvl>
    <w:lvl w:ilvl="6" w:tplc="040C0001">
      <w:start w:val="1"/>
      <w:numFmt w:val="bullet"/>
      <w:lvlText w:val=""/>
      <w:lvlJc w:val="left"/>
      <w:pPr>
        <w:ind w:left="3197" w:hanging="360"/>
      </w:pPr>
      <w:rPr>
        <w:rFonts w:ascii="Symbol" w:hAnsi="Symbol" w:hint="default"/>
      </w:rPr>
    </w:lvl>
    <w:lvl w:ilvl="7" w:tplc="040C0003">
      <w:start w:val="1"/>
      <w:numFmt w:val="bullet"/>
      <w:lvlText w:val="o"/>
      <w:lvlJc w:val="left"/>
      <w:pPr>
        <w:ind w:left="3917" w:hanging="360"/>
      </w:pPr>
      <w:rPr>
        <w:rFonts w:ascii="Courier New" w:hAnsi="Courier New" w:cs="Courier New" w:hint="default"/>
      </w:rPr>
    </w:lvl>
    <w:lvl w:ilvl="8" w:tplc="040C0005">
      <w:start w:val="1"/>
      <w:numFmt w:val="bullet"/>
      <w:lvlText w:val=""/>
      <w:lvlJc w:val="left"/>
      <w:pPr>
        <w:ind w:left="4637" w:hanging="360"/>
      </w:pPr>
      <w:rPr>
        <w:rFonts w:ascii="Wingdings" w:hAnsi="Wingdings" w:hint="default"/>
      </w:rPr>
    </w:lvl>
  </w:abstractNum>
  <w:num w:numId="1">
    <w:abstractNumId w:val="3"/>
  </w:num>
  <w:num w:numId="2">
    <w:abstractNumId w:val="5"/>
  </w:num>
  <w:num w:numId="3">
    <w:abstractNumId w:val="6"/>
  </w:num>
  <w:num w:numId="4">
    <w:abstractNumId w:val="0"/>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683"/>
    <w:rsid w:val="000435EE"/>
    <w:rsid w:val="00077DD6"/>
    <w:rsid w:val="001A645D"/>
    <w:rsid w:val="002B5BCD"/>
    <w:rsid w:val="003410C9"/>
    <w:rsid w:val="00493615"/>
    <w:rsid w:val="0054242D"/>
    <w:rsid w:val="00560683"/>
    <w:rsid w:val="005A7388"/>
    <w:rsid w:val="00692E4B"/>
    <w:rsid w:val="0076793D"/>
    <w:rsid w:val="00812224"/>
    <w:rsid w:val="008A1EAD"/>
    <w:rsid w:val="0090640D"/>
    <w:rsid w:val="0091139D"/>
    <w:rsid w:val="009B501D"/>
    <w:rsid w:val="009D73E3"/>
    <w:rsid w:val="00AE4FEF"/>
    <w:rsid w:val="00BA3DF4"/>
    <w:rsid w:val="00C4229A"/>
    <w:rsid w:val="00CA3276"/>
    <w:rsid w:val="00D1394A"/>
    <w:rsid w:val="00D83293"/>
    <w:rsid w:val="00ED260D"/>
    <w:rsid w:val="00F32CD2"/>
    <w:rsid w:val="00FB30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B3E57"/>
  <w15:chartTrackingRefBased/>
  <w15:docId w15:val="{A292CB1C-9695-41C3-A999-33EA2667E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683"/>
    <w:pPr>
      <w:widowControl w:val="0"/>
      <w:kinsoku w:val="0"/>
      <w:spacing w:after="0" w:line="240" w:lineRule="auto"/>
    </w:pPr>
    <w:rPr>
      <w:rFonts w:ascii="Times New Roman" w:eastAsiaTheme="minorEastAsia" w:hAnsi="Times New Roman" w:cs="Times New Roman"/>
      <w:sz w:val="24"/>
      <w:szCs w:val="24"/>
      <w:lang w:eastAsia="fr-FR"/>
    </w:rPr>
  </w:style>
  <w:style w:type="paragraph" w:styleId="Titre1">
    <w:name w:val="heading 1"/>
    <w:basedOn w:val="Normal"/>
    <w:next w:val="Normal"/>
    <w:link w:val="Titre1Car"/>
    <w:uiPriority w:val="9"/>
    <w:qFormat/>
    <w:rsid w:val="0056068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60683"/>
    <w:rPr>
      <w:rFonts w:asciiTheme="majorHAnsi" w:eastAsiaTheme="majorEastAsia" w:hAnsiTheme="majorHAnsi" w:cstheme="majorBidi"/>
      <w:color w:val="2E74B5" w:themeColor="accent1" w:themeShade="BF"/>
      <w:sz w:val="32"/>
      <w:szCs w:val="32"/>
      <w:lang w:eastAsia="fr-FR"/>
    </w:rPr>
  </w:style>
  <w:style w:type="character" w:styleId="Lienhypertexte">
    <w:name w:val="Hyperlink"/>
    <w:basedOn w:val="Policepardfaut"/>
    <w:uiPriority w:val="99"/>
    <w:semiHidden/>
    <w:unhideWhenUsed/>
    <w:rsid w:val="00560683"/>
    <w:rPr>
      <w:color w:val="0563C1" w:themeColor="hyperlink"/>
      <w:u w:val="single"/>
    </w:rPr>
  </w:style>
  <w:style w:type="paragraph" w:styleId="Commentaire">
    <w:name w:val="annotation text"/>
    <w:basedOn w:val="Normal"/>
    <w:link w:val="CommentaireCar"/>
    <w:unhideWhenUsed/>
    <w:rsid w:val="00560683"/>
    <w:rPr>
      <w:sz w:val="20"/>
      <w:szCs w:val="20"/>
    </w:rPr>
  </w:style>
  <w:style w:type="character" w:customStyle="1" w:styleId="CommentaireCar">
    <w:name w:val="Commentaire Car"/>
    <w:basedOn w:val="Policepardfaut"/>
    <w:link w:val="Commentaire"/>
    <w:rsid w:val="00560683"/>
    <w:rPr>
      <w:rFonts w:ascii="Times New Roman" w:eastAsiaTheme="minorEastAsia" w:hAnsi="Times New Roman" w:cs="Times New Roman"/>
      <w:sz w:val="20"/>
      <w:szCs w:val="20"/>
      <w:lang w:eastAsia="fr-FR"/>
    </w:rPr>
  </w:style>
  <w:style w:type="paragraph" w:styleId="Paragraphedeliste">
    <w:name w:val="List Paragraph"/>
    <w:basedOn w:val="Normal"/>
    <w:uiPriority w:val="34"/>
    <w:qFormat/>
    <w:rsid w:val="00560683"/>
    <w:pPr>
      <w:ind w:left="720"/>
      <w:contextualSpacing/>
    </w:pPr>
  </w:style>
  <w:style w:type="character" w:styleId="Marquedecommentaire">
    <w:name w:val="annotation reference"/>
    <w:basedOn w:val="Policepardfaut"/>
    <w:uiPriority w:val="99"/>
    <w:unhideWhenUsed/>
    <w:rsid w:val="00560683"/>
    <w:rPr>
      <w:sz w:val="16"/>
      <w:szCs w:val="16"/>
    </w:rPr>
  </w:style>
  <w:style w:type="table" w:styleId="Grilledutableau">
    <w:name w:val="Table Grid"/>
    <w:basedOn w:val="TableauNormal"/>
    <w:uiPriority w:val="59"/>
    <w:rsid w:val="00560683"/>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59"/>
    <w:rsid w:val="00560683"/>
    <w:pPr>
      <w:spacing w:after="0" w:line="240" w:lineRule="auto"/>
    </w:pPr>
    <w:rPr>
      <w:rFonts w:eastAsiaTheme="minorEastAsia"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60683"/>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0683"/>
    <w:rPr>
      <w:rFonts w:ascii="Segoe UI" w:eastAsiaTheme="minorEastAsia"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692E4B"/>
    <w:rPr>
      <w:b/>
      <w:bCs/>
    </w:rPr>
  </w:style>
  <w:style w:type="character" w:customStyle="1" w:styleId="ObjetducommentaireCar">
    <w:name w:val="Objet du commentaire Car"/>
    <w:basedOn w:val="CommentaireCar"/>
    <w:link w:val="Objetducommentaire"/>
    <w:uiPriority w:val="99"/>
    <w:semiHidden/>
    <w:rsid w:val="00692E4B"/>
    <w:rPr>
      <w:rFonts w:ascii="Times New Roman" w:eastAsiaTheme="minorEastAsia" w:hAnsi="Times New Roman" w:cs="Times New Roman"/>
      <w:b/>
      <w:bCs/>
      <w:sz w:val="20"/>
      <w:szCs w:val="20"/>
      <w:lang w:eastAsia="fr-FR"/>
    </w:rPr>
  </w:style>
  <w:style w:type="paragraph" w:customStyle="1" w:styleId="Insertionautomatique">
    <w:name w:val="Insertion automatique"/>
    <w:basedOn w:val="Normal"/>
    <w:rsid w:val="001A645D"/>
    <w:pPr>
      <w:widowControl/>
      <w:kinsoku/>
      <w:jc w:val="center"/>
    </w:pPr>
    <w:rPr>
      <w:rFonts w:ascii="Tahoma" w:eastAsia="Times New Roman" w:hAnsi="Tahoma"/>
      <w:sz w:val="14"/>
      <w:szCs w:val="20"/>
    </w:rPr>
  </w:style>
  <w:style w:type="paragraph" w:customStyle="1" w:styleId="TEXTE">
    <w:name w:val="TEXTE"/>
    <w:basedOn w:val="Normal"/>
    <w:rsid w:val="001A645D"/>
    <w:pPr>
      <w:widowControl/>
      <w:kinsoku/>
      <w:ind w:left="567"/>
      <w:jc w:val="both"/>
    </w:pPr>
    <w:rPr>
      <w:rFonts w:eastAsia="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304044">
      <w:bodyDiv w:val="1"/>
      <w:marLeft w:val="0"/>
      <w:marRight w:val="0"/>
      <w:marTop w:val="0"/>
      <w:marBottom w:val="0"/>
      <w:divBdr>
        <w:top w:val="none" w:sz="0" w:space="0" w:color="auto"/>
        <w:left w:val="none" w:sz="0" w:space="0" w:color="auto"/>
        <w:bottom w:val="none" w:sz="0" w:space="0" w:color="auto"/>
        <w:right w:val="none" w:sz="0" w:space="0" w:color="auto"/>
      </w:divBdr>
    </w:div>
    <w:div w:id="1358654234">
      <w:bodyDiv w:val="1"/>
      <w:marLeft w:val="0"/>
      <w:marRight w:val="0"/>
      <w:marTop w:val="0"/>
      <w:marBottom w:val="0"/>
      <w:divBdr>
        <w:top w:val="none" w:sz="0" w:space="0" w:color="auto"/>
        <w:left w:val="none" w:sz="0" w:space="0" w:color="auto"/>
        <w:bottom w:val="none" w:sz="0" w:space="0" w:color="auto"/>
        <w:right w:val="none" w:sz="0" w:space="0" w:color="auto"/>
      </w:divBdr>
    </w:div>
    <w:div w:id="1417245291">
      <w:bodyDiv w:val="1"/>
      <w:marLeft w:val="0"/>
      <w:marRight w:val="0"/>
      <w:marTop w:val="0"/>
      <w:marBottom w:val="0"/>
      <w:divBdr>
        <w:top w:val="none" w:sz="0" w:space="0" w:color="auto"/>
        <w:left w:val="none" w:sz="0" w:space="0" w:color="auto"/>
        <w:bottom w:val="none" w:sz="0" w:space="0" w:color="auto"/>
        <w:right w:val="none" w:sz="0" w:space="0" w:color="auto"/>
      </w:divBdr>
    </w:div>
    <w:div w:id="1825782312">
      <w:bodyDiv w:val="1"/>
      <w:marLeft w:val="0"/>
      <w:marRight w:val="0"/>
      <w:marTop w:val="0"/>
      <w:marBottom w:val="0"/>
      <w:divBdr>
        <w:top w:val="none" w:sz="0" w:space="0" w:color="auto"/>
        <w:left w:val="none" w:sz="0" w:space="0" w:color="auto"/>
        <w:bottom w:val="none" w:sz="0" w:space="0" w:color="auto"/>
        <w:right w:val="none" w:sz="0" w:space="0" w:color="auto"/>
      </w:divBdr>
    </w:div>
    <w:div w:id="185330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3171b10850848f58f5eea052758ae80 xmlns="e58a3e80-f4cb-48da-bac7-7d5bd55bae80">
      <Terms xmlns="http://schemas.microsoft.com/office/infopath/2007/PartnerControls">
        <TermInfo xmlns="http://schemas.microsoft.com/office/infopath/2007/PartnerControls">
          <TermName xmlns="http://schemas.microsoft.com/office/infopath/2007/PartnerControls">2022</TermName>
          <TermId xmlns="http://schemas.microsoft.com/office/infopath/2007/PartnerControls">fd35a721-0e0c-4929-8cb4-157445539399</TermId>
        </TermInfo>
      </Terms>
    </p3171b10850848f58f5eea052758ae80>
    <h0b647ff668b4241a8caab1ec5020dc9 xmlns="e58a3e80-f4cb-48da-bac7-7d5bd55bae80">
      <Terms xmlns="http://schemas.microsoft.com/office/infopath/2007/PartnerControls"/>
    </h0b647ff668b4241a8caab1ec5020dc9>
    <Usage xmlns="e58a3e80-f4cb-48da-bac7-7d5bd55bae80" xsi:nil="true"/>
    <Satut_x005f_x0020_Document xmlns="e58a3e80-f4cb-48da-bac7-7d5bd55bae80" xsi:nil="true"/>
    <TaxCatchAll xmlns="e58a3e80-f4cb-48da-bac7-7d5bd55bae80">
      <Value>167</Value>
      <Value>49</Value>
      <Value>84</Value>
      <Value>168</Value>
    </TaxCatchAll>
    <n7836805b53e4852a065e8ad1ba9df59 xmlns="e58a3e80-f4cb-48da-bac7-7d5bd55bae80">
      <Terms xmlns="http://schemas.microsoft.com/office/infopath/2007/PartnerControls"/>
    </n7836805b53e4852a065e8ad1ba9df59>
    <k3735ae9fe7640ee8f52045107852b57 xmlns="e58a3e80-f4cb-48da-bac7-7d5bd55bae80">
      <Terms xmlns="http://schemas.microsoft.com/office/infopath/2007/PartnerControls">
        <TermInfo xmlns="http://schemas.microsoft.com/office/infopath/2007/PartnerControls">
          <TermName xmlns="http://schemas.microsoft.com/office/infopath/2007/PartnerControls">PUB</TermName>
          <TermId xmlns="http://schemas.microsoft.com/office/infopath/2007/PartnerControls">ba403449-ce73-4762-b4c7-3d8acba76849</TermId>
        </TermInfo>
        <TermInfo xmlns="http://schemas.microsoft.com/office/infopath/2007/PartnerControls">
          <TermName xmlns="http://schemas.microsoft.com/office/infopath/2007/PartnerControls">MAPA</TermName>
          <TermId xmlns="http://schemas.microsoft.com/office/infopath/2007/PartnerControls">bbc753f0-fa91-4759-adfd-756741fb55fe</TermId>
        </TermInfo>
        <TermInfo xmlns="http://schemas.microsoft.com/office/infopath/2007/PartnerControls">
          <TermName xmlns="http://schemas.microsoft.com/office/infopath/2007/PartnerControls">MSBC</TermName>
          <TermId xmlns="http://schemas.microsoft.com/office/infopath/2007/PartnerControls">34f25b5b-bc55-4b0e-9394-50b87ab04d9f</TermId>
        </TermInfo>
      </Terms>
    </k3735ae9fe7640ee8f52045107852b57>
    <TaxCatchAllLabel xmlns="e58a3e80-f4cb-48da-bac7-7d5bd55bae8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Hors Codification" ma:contentTypeID="0x0101007000C987D590D144BCD75056DF1F92DC0300A62B240D3B4E4F40A4834F6F0C186BDF" ma:contentTypeVersion="13" ma:contentTypeDescription="Document hors codification" ma:contentTypeScope="" ma:versionID="e206e97de3041cebccc8606022dffd54">
  <xsd:schema xmlns:xsd="http://www.w3.org/2001/XMLSchema" xmlns:xs="http://www.w3.org/2001/XMLSchema" xmlns:p="http://schemas.microsoft.com/office/2006/metadata/properties" xmlns:ns2="e58a3e80-f4cb-48da-bac7-7d5bd55bae80" targetNamespace="http://schemas.microsoft.com/office/2006/metadata/properties" ma:root="true" ma:fieldsID="cde3181c879f15eb4ade0bd4345e7107" ns2:_="">
    <xsd:import namespace="e58a3e80-f4cb-48da-bac7-7d5bd55bae80"/>
    <xsd:element name="properties">
      <xsd:complexType>
        <xsd:sequence>
          <xsd:element name="documentManagement">
            <xsd:complexType>
              <xsd:all>
                <xsd:element ref="ns2:TaxCatchAll" minOccurs="0"/>
                <xsd:element ref="ns2:Satut_x005f_x0020_Document" minOccurs="0"/>
                <xsd:element ref="ns2:Usage" minOccurs="0"/>
                <xsd:element ref="ns2:p3171b10850848f58f5eea052758ae80" minOccurs="0"/>
                <xsd:element ref="ns2:k3735ae9fe7640ee8f52045107852b57" minOccurs="0"/>
                <xsd:element ref="ns2:h0b647ff668b4241a8caab1ec5020dc9" minOccurs="0"/>
                <xsd:element ref="ns2:n7836805b53e4852a065e8ad1ba9df59"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8a3e80-f4cb-48da-bac7-7d5bd55bae80" elementFormDefault="qualified">
    <xsd:import namespace="http://schemas.microsoft.com/office/2006/documentManagement/types"/>
    <xsd:import namespace="http://schemas.microsoft.com/office/infopath/2007/PartnerControls"/>
    <xsd:element name="TaxCatchAll" ma:index="7" nillable="true" ma:displayName="Taxonomy Catch All Column" ma:hidden="true" ma:list="{5715030e-2f59-462b-8dc6-7cf85808d92f}" ma:internalName="TaxCatchAll" ma:showField="CatchAllData" ma:web="e58a3e80-f4cb-48da-bac7-7d5bd55bae80">
      <xsd:complexType>
        <xsd:complexContent>
          <xsd:extension base="dms:MultiChoiceLookup">
            <xsd:sequence>
              <xsd:element name="Value" type="dms:Lookup" maxOccurs="unbounded" minOccurs="0" nillable="true"/>
            </xsd:sequence>
          </xsd:extension>
        </xsd:complexContent>
      </xsd:complexType>
    </xsd:element>
    <xsd:element name="Satut_x005f_x0020_Document" ma:index="14" nillable="true" ma:displayName="Statut" ma:default="Actif" ma:format="Dropdown" ma:internalName="Satut_x0020_Document" ma:readOnly="false">
      <xsd:simpleType>
        <xsd:restriction base="dms:Choice">
          <xsd:enumeration value="Actif"/>
          <xsd:enumeration value="Périmé"/>
        </xsd:restriction>
      </xsd:simpleType>
    </xsd:element>
    <xsd:element name="Usage" ma:index="15" nillable="true" ma:displayName="Usage" ma:default="Interne" ma:format="Dropdown" ma:internalName="Usage" ma:readOnly="false">
      <xsd:simpleType>
        <xsd:restriction base="dms:Choice">
          <xsd:enumeration value="Interne"/>
          <xsd:enumeration value="Site thématique"/>
          <xsd:enumeration value="Externe"/>
        </xsd:restriction>
      </xsd:simpleType>
    </xsd:element>
    <xsd:element name="p3171b10850848f58f5eea052758ae80" ma:index="16" nillable="true" ma:taxonomy="true" ma:internalName="p3171b10850848f58f5eea052758ae80" ma:taxonomyFieldName="Domaine_x0020_d_x0027_application" ma:displayName="Domaine d'application" ma:readOnly="false" ma:fieldId="{93171b10-8508-48f5-8f5e-ea052758ae80}" ma:sspId="a73eb41e-d9e8-40f6-a099-e944a23ecff8" ma:termSetId="004b19cf-06e8-451a-8b68-bb086a9e6d4e" ma:anchorId="00000000-0000-0000-0000-000000000000" ma:open="true" ma:isKeyword="false">
      <xsd:complexType>
        <xsd:sequence>
          <xsd:element ref="pc:Terms" minOccurs="0" maxOccurs="1"/>
        </xsd:sequence>
      </xsd:complexType>
    </xsd:element>
    <xsd:element name="k3735ae9fe7640ee8f52045107852b57" ma:index="17" nillable="true" ma:taxonomy="true" ma:internalName="k3735ae9fe7640ee8f52045107852b57" ma:taxonomyFieldName="Nature_x0020_du_x0020_document1" ma:displayName="Mots clés" ma:readOnly="false" ma:fieldId="{43735ae9-fe76-40ee-8f52-045107852b57}" ma:taxonomyMulti="true" ma:sspId="a73eb41e-d9e8-40f6-a099-e944a23ecff8" ma:termSetId="e37ae9aa-ec6c-44d4-bff2-34b60a2e0a2c" ma:anchorId="00000000-0000-0000-0000-000000000000" ma:open="true" ma:isKeyword="false">
      <xsd:complexType>
        <xsd:sequence>
          <xsd:element ref="pc:Terms" minOccurs="0" maxOccurs="1"/>
        </xsd:sequence>
      </xsd:complexType>
    </xsd:element>
    <xsd:element name="h0b647ff668b4241a8caab1ec5020dc9" ma:index="18" nillable="true" ma:taxonomy="true" ma:internalName="h0b647ff668b4241a8caab1ec5020dc9" ma:taxonomyFieldName="Sous_x0020_Domaine_x0020_d_x0027_Application" ma:displayName="Sous Domaine d'Application" ma:readOnly="false" ma:fieldId="{10b647ff-668b-4241-a8ca-ab1ec5020dc9}" ma:sspId="a73eb41e-d9e8-40f6-a099-e944a23ecff8" ma:termSetId="8c4a7c63-7033-49fd-b5d4-53ae7a4724d6" ma:anchorId="00000000-0000-0000-0000-000000000000" ma:open="true" ma:isKeyword="false">
      <xsd:complexType>
        <xsd:sequence>
          <xsd:element ref="pc:Terms" minOccurs="0" maxOccurs="1"/>
        </xsd:sequence>
      </xsd:complexType>
    </xsd:element>
    <xsd:element name="n7836805b53e4852a065e8ad1ba9df59" ma:index="19" nillable="true" ma:taxonomy="true" ma:internalName="n7836805b53e4852a065e8ad1ba9df59" ma:taxonomyFieldName="Nature_x0020_Document" ma:displayName="Nature des documents" ma:readOnly="false" ma:fieldId="{77836805-b53e-4852-a065-e8ad1ba9df59}" ma:sspId="a73eb41e-d9e8-40f6-a099-e944a23ecff8" ma:termSetId="4dd86177-3716-498c-a44b-ea28a6f9861c" ma:anchorId="00000000-0000-0000-0000-000000000000" ma:open="true" ma:isKeyword="false">
      <xsd:complexType>
        <xsd:sequence>
          <xsd:element ref="pc:Terms" minOccurs="0" maxOccurs="1"/>
        </xsd:sequence>
      </xsd:complexType>
    </xsd:element>
    <xsd:element name="TaxCatchAllLabel" ma:index="20" nillable="true" ma:displayName="Taxonomy Catch All Column1" ma:hidden="true" ma:list="{5715030e-2f59-462b-8dc6-7cf85808d92f}" ma:internalName="TaxCatchAllLabel" ma:readOnly="true" ma:showField="CatchAllDataLabel" ma:web="e58a3e80-f4cb-48da-bac7-7d5bd55bae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ype de contenu"/>
        <xsd:element ref="dc:title" minOccurs="0" maxOccurs="1" ma:index="1" ma:displayName="Titre"/>
        <xsd:element ref="dc:subject" minOccurs="0" maxOccurs="1"/>
        <xsd:element ref="dc:description" minOccurs="0" maxOccurs="1" ma:index="11"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file>

<file path=customXml/itemProps1.xml><?xml version="1.0" encoding="utf-8"?>
<ds:datastoreItem xmlns:ds="http://schemas.openxmlformats.org/officeDocument/2006/customXml" ds:itemID="{D09D2588-3283-4881-B8CB-AA7D38B767F6}">
  <ds:schemaRefs>
    <ds:schemaRef ds:uri="http://schemas.microsoft.com/office/2006/metadata/properties"/>
    <ds:schemaRef ds:uri="http://schemas.microsoft.com/office/infopath/2007/PartnerControls"/>
    <ds:schemaRef ds:uri="e58a3e80-f4cb-48da-bac7-7d5bd55bae80"/>
  </ds:schemaRefs>
</ds:datastoreItem>
</file>

<file path=customXml/itemProps2.xml><?xml version="1.0" encoding="utf-8"?>
<ds:datastoreItem xmlns:ds="http://schemas.openxmlformats.org/officeDocument/2006/customXml" ds:itemID="{3CFEA399-E0EC-4682-BB1D-FE7354F01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8a3e80-f4cb-48da-bac7-7d5bd55bae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0F4221-6DBD-42A2-82EC-771F9734A2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1081</Words>
  <Characters>5948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HCM</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DURAND Jean Luc</dc:creator>
  <cp:keywords/>
  <dc:description/>
  <cp:lastModifiedBy>VUILLEMIN Paul</cp:lastModifiedBy>
  <cp:revision>18</cp:revision>
  <dcterms:created xsi:type="dcterms:W3CDTF">2022-01-27T11:45:00Z</dcterms:created>
  <dcterms:modified xsi:type="dcterms:W3CDTF">2024-12-12T17:39:00Z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0x0101007000C987D590D144BCD75056DF1F92DC0300A62B240D3B4E4F40A4834F6F0C186BDF</vt:lpwstr>
  </property>
  <property fmtid="{D5CDD505-2E9C-101B-9397-08002B2CF9AE}" pid="3" name="Nature du document1">
    <vt:lpwstr>167;#PUB|ba403449-ce73-4762-b4c7-3d8acba76849;#168;#MAPA|bbc753f0-fa91-4759-adfd-756741fb55fe;#84;#MSBC|34f25b5b-bc55-4b0e-9394-50b87ab04d9f</vt:lpwstr>
  </property>
  <property fmtid="{D5CDD505-2E9C-101B-9397-08002B2CF9AE}" pid="4" name="Sous Domaine d'Application">
    <vt:lpwstr/>
  </property>
  <property fmtid="{D5CDD505-2E9C-101B-9397-08002B2CF9AE}" pid="5" name="Domaine d'application">
    <vt:lpwstr>49;#2022|fd35a721-0e0c-4929-8cb4-157445539399</vt:lpwstr>
  </property>
  <property fmtid="{D5CDD505-2E9C-101B-9397-08002B2CF9AE}" pid="6" name="Nature Document">
    <vt:lpwstr/>
  </property>
  <property fmtid="{D5CDD505-2E9C-101B-9397-08002B2CF9AE}" pid="7" name="j5eb185ce7184c8dbfcf6ee83298221a">
    <vt:lpwstr/>
  </property>
  <property fmtid="{D5CDD505-2E9C-101B-9397-08002B2CF9AE}" pid="8" name="kc5ed01fd0494034a4b316e59fbe2abf">
    <vt:lpwstr/>
  </property>
  <property fmtid="{D5CDD505-2E9C-101B-9397-08002B2CF9AE}" pid="9" name="Nature du document">
    <vt:lpwstr/>
  </property>
  <property fmtid="{D5CDD505-2E9C-101B-9397-08002B2CF9AE}" pid="10" name="Etablissement">
    <vt:lpwstr/>
  </property>
  <property fmtid="{D5CDD505-2E9C-101B-9397-08002B2CF9AE}" pid="11" name="SysQ-Nature du document">
    <vt:lpwstr/>
  </property>
  <property fmtid="{D5CDD505-2E9C-101B-9397-08002B2CF9AE}" pid="12" name="m257bb3c69104e8b9c85ce56f5d690e3">
    <vt:lpwstr/>
  </property>
  <property fmtid="{D5CDD505-2E9C-101B-9397-08002B2CF9AE}" pid="13" name="Processus-SQ">
    <vt:lpwstr/>
  </property>
  <property fmtid="{D5CDD505-2E9C-101B-9397-08002B2CF9AE}" pid="14" name="e702526b7e484c7190ba1683d90ba150">
    <vt:lpwstr/>
  </property>
</Properties>
</file>