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A3D" w:rsidRDefault="00FA204E">
      <w:pPr>
        <w:ind w:left="4000" w:right="4020"/>
        <w:rPr>
          <w:sz w:val="2"/>
        </w:rPr>
      </w:pPr>
      <w:r w:rsidRPr="006038A8">
        <w:rPr>
          <w:rFonts w:ascii="Arial MT" w:hAnsi="Arial MT"/>
          <w:noProof/>
          <w:lang w:val="fr-FR" w:eastAsia="fr-FR"/>
        </w:rPr>
        <w:drawing>
          <wp:inline distT="0" distB="0" distL="0" distR="0" wp14:anchorId="59D0A351" wp14:editId="34164FC4">
            <wp:extent cx="908050" cy="1018875"/>
            <wp:effectExtent l="0" t="0" r="0" b="0"/>
            <wp:docPr id="1" name="Image 1" descr="https://upload.wikimedia.org/wikipedia/commons/thumb/7/73/Blason_ville_DomFr_Acoua_%28Mayotte%29.svg/1200px-Blason_ville_DomFr_Acoua_%28Mayotte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7/73/Blason_ville_DomFr_Acoua_%28Mayotte%29.svg/1200px-Blason_ville_DomFr_Acoua_%28Mayotte%29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695" cy="103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3D" w:rsidRDefault="00043A3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3A3D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p w:rsidR="00043A3D" w:rsidRDefault="00043A3D">
      <w:pPr>
        <w:spacing w:after="120" w:line="240" w:lineRule="exact"/>
      </w:pPr>
    </w:p>
    <w:p w:rsidR="00043A3D" w:rsidRDefault="00AF2FB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tbl>
      <w:tblPr>
        <w:tblpPr w:leftFromText="141" w:rightFromText="141" w:vertAnchor="text" w:horzAnchor="margin" w:tblpXSpec="center" w:tblpY="288"/>
        <w:tblW w:w="9017" w:type="dxa"/>
        <w:tblLayout w:type="fixed"/>
        <w:tblLook w:val="04A0" w:firstRow="1" w:lastRow="0" w:firstColumn="1" w:lastColumn="0" w:noHBand="0" w:noVBand="1"/>
      </w:tblPr>
      <w:tblGrid>
        <w:gridCol w:w="9017"/>
      </w:tblGrid>
      <w:tr w:rsidR="00AF2FB6" w:rsidTr="00FA204E">
        <w:trPr>
          <w:trHeight w:val="1115"/>
        </w:trPr>
        <w:tc>
          <w:tcPr>
            <w:tcW w:w="9017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AF2FB6" w:rsidRPr="00FA204E" w:rsidRDefault="00663691" w:rsidP="00663691">
            <w:pPr>
              <w:pStyle w:val="Corpsdetexte"/>
              <w:ind w:left="0"/>
              <w:jc w:val="center"/>
              <w:rPr>
                <w:rFonts w:ascii="Arial MT" w:hAnsi="Arial MT"/>
                <w:sz w:val="34"/>
              </w:rPr>
            </w:pPr>
            <w:r>
              <w:rPr>
                <w:rFonts w:ascii="Arial MT" w:hAnsi="Arial MT"/>
                <w:sz w:val="34"/>
              </w:rPr>
              <w:t>MISSION</w:t>
            </w:r>
            <w:r w:rsidR="00FA204E" w:rsidRPr="00FA204E">
              <w:rPr>
                <w:rFonts w:ascii="Arial MT" w:hAnsi="Arial MT"/>
                <w:sz w:val="34"/>
              </w:rPr>
              <w:t xml:space="preserve"> DE MAITRISE D’ŒUVRE DU </w:t>
            </w:r>
            <w:r>
              <w:rPr>
                <w:rFonts w:ascii="Arial MT" w:hAnsi="Arial MT"/>
                <w:sz w:val="34"/>
              </w:rPr>
              <w:t>CENTRE</w:t>
            </w:r>
            <w:r w:rsidR="00FA204E" w:rsidRPr="00FA204E">
              <w:rPr>
                <w:rFonts w:ascii="Arial MT" w:hAnsi="Arial MT"/>
                <w:sz w:val="34"/>
              </w:rPr>
              <w:t xml:space="preserve"> TECHNIQUE DE LA COMMUNE DE ACOUA</w:t>
            </w:r>
          </w:p>
        </w:tc>
      </w:tr>
    </w:tbl>
    <w:p w:rsidR="00043A3D" w:rsidRDefault="00043A3D">
      <w:pPr>
        <w:spacing w:after="180" w:line="240" w:lineRule="exact"/>
      </w:pPr>
    </w:p>
    <w:p w:rsidR="00043A3D" w:rsidRDefault="00AF2FB6">
      <w:pPr>
        <w:spacing w:line="240" w:lineRule="exact"/>
      </w:pPr>
      <w:r>
        <w:t xml:space="preserve"> </w:t>
      </w: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p w:rsidR="00043A3D" w:rsidRDefault="00043A3D">
      <w:pPr>
        <w:spacing w:line="240" w:lineRule="exact"/>
      </w:pPr>
    </w:p>
    <w:p w:rsidR="00043A3D" w:rsidRDefault="00043A3D">
      <w:pPr>
        <w:spacing w:after="40" w:line="240" w:lineRule="exact"/>
      </w:pPr>
    </w:p>
    <w:p w:rsidR="00043A3D" w:rsidRDefault="00AF2FB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43A3D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</w:tr>
      <w:tr w:rsidR="00043A3D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43A3D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</w:tr>
    </w:tbl>
    <w:p w:rsidR="00043A3D" w:rsidRDefault="00AF2FB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43A3D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A3D" w:rsidRDefault="00AF2FB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p w:rsidR="00043A3D" w:rsidRDefault="00043A3D">
      <w:pPr>
        <w:spacing w:after="100" w:line="240" w:lineRule="exact"/>
      </w:pPr>
    </w:p>
    <w:p w:rsidR="00FA204E" w:rsidRPr="006038A8" w:rsidRDefault="00FA204E" w:rsidP="00FA204E">
      <w:pPr>
        <w:pStyle w:val="Corpsdetexte"/>
        <w:ind w:left="0"/>
        <w:jc w:val="center"/>
        <w:rPr>
          <w:rFonts w:ascii="Arial MT" w:hAnsi="Arial MT"/>
          <w:b/>
          <w:sz w:val="36"/>
        </w:rPr>
      </w:pPr>
      <w:bookmarkStart w:id="0" w:name="_Hlk183341239"/>
      <w:r w:rsidRPr="006038A8">
        <w:rPr>
          <w:rFonts w:ascii="Arial MT" w:hAnsi="Arial MT"/>
          <w:b/>
          <w:sz w:val="36"/>
        </w:rPr>
        <w:t>VILLE DE ACOUA</w:t>
      </w:r>
    </w:p>
    <w:p w:rsidR="00FA204E" w:rsidRPr="006038A8" w:rsidRDefault="00FA204E" w:rsidP="00FA204E">
      <w:pPr>
        <w:pStyle w:val="Corpsdetexte"/>
        <w:ind w:left="0"/>
        <w:jc w:val="center"/>
        <w:rPr>
          <w:rFonts w:ascii="Arial MT" w:hAnsi="Arial MT"/>
        </w:rPr>
      </w:pPr>
      <w:r w:rsidRPr="006038A8">
        <w:rPr>
          <w:rFonts w:ascii="Arial MT" w:hAnsi="Arial MT"/>
        </w:rPr>
        <w:t>RUE JULES FERRY</w:t>
      </w:r>
    </w:p>
    <w:p w:rsidR="00FA204E" w:rsidRPr="006038A8" w:rsidRDefault="00FA204E" w:rsidP="00FA204E">
      <w:pPr>
        <w:pStyle w:val="Corpsdetexte"/>
        <w:ind w:left="0"/>
        <w:jc w:val="center"/>
        <w:rPr>
          <w:rFonts w:ascii="Arial MT" w:hAnsi="Arial MT"/>
        </w:rPr>
      </w:pPr>
      <w:r w:rsidRPr="006038A8">
        <w:rPr>
          <w:rFonts w:ascii="Arial MT" w:hAnsi="Arial MT"/>
        </w:rPr>
        <w:t>97630 ACOUA</w:t>
      </w:r>
    </w:p>
    <w:p w:rsidR="00FA204E" w:rsidRPr="006038A8" w:rsidRDefault="00663691" w:rsidP="00FA204E">
      <w:pPr>
        <w:pStyle w:val="Corpsdetexte"/>
        <w:ind w:left="0"/>
        <w:jc w:val="center"/>
        <w:rPr>
          <w:rFonts w:ascii="Arial MT" w:hAnsi="Arial MT"/>
        </w:rPr>
      </w:pPr>
      <w:hyperlink r:id="rId8" w:history="1">
        <w:r w:rsidR="00FA204E" w:rsidRPr="006038A8">
          <w:rPr>
            <w:rStyle w:val="Lienhypertexte"/>
            <w:rFonts w:ascii="Arial MT" w:hAnsi="Arial MT"/>
          </w:rPr>
          <w:t>Mairie.acoua@orange.fr</w:t>
        </w:r>
      </w:hyperlink>
    </w:p>
    <w:p w:rsidR="00FA204E" w:rsidRPr="006038A8" w:rsidRDefault="00352AE3" w:rsidP="00FA204E">
      <w:pPr>
        <w:pStyle w:val="Corpsdetexte"/>
        <w:ind w:left="0"/>
        <w:jc w:val="center"/>
        <w:rPr>
          <w:rFonts w:ascii="Arial MT" w:hAnsi="Arial MT"/>
        </w:rPr>
      </w:pPr>
      <w:r>
        <w:rPr>
          <w:rFonts w:ascii="Arial MT" w:hAnsi="Arial MT"/>
        </w:rPr>
        <w:t>0</w:t>
      </w:r>
      <w:r w:rsidR="00FA204E" w:rsidRPr="006038A8">
        <w:rPr>
          <w:rFonts w:ascii="Arial MT" w:hAnsi="Arial MT"/>
        </w:rPr>
        <w:t>269 62 18 81</w:t>
      </w:r>
    </w:p>
    <w:bookmarkEnd w:id="0"/>
    <w:p w:rsidR="00AA5EEF" w:rsidRDefault="00AA5EEF" w:rsidP="00AA5EEF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:rsidR="00AA5EEF" w:rsidRDefault="00AA5EEF" w:rsidP="00AA5EEF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br w:type="page"/>
      </w:r>
    </w:p>
    <w:p w:rsidR="00AA5EEF" w:rsidRDefault="00AA5EEF" w:rsidP="00AA5EE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AA5EEF" w:rsidRDefault="00AA5EEF" w:rsidP="00AA5EEF">
      <w:pPr>
        <w:spacing w:after="80" w:line="240" w:lineRule="exact"/>
      </w:pPr>
    </w:p>
    <w:p w:rsidR="002442E8" w:rsidRDefault="00AA5EE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2442E8" w:rsidRPr="00982655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2442E8">
        <w:rPr>
          <w:noProof/>
        </w:rPr>
        <w:tab/>
      </w:r>
      <w:r w:rsidR="002442E8">
        <w:rPr>
          <w:noProof/>
        </w:rPr>
        <w:fldChar w:fldCharType="begin"/>
      </w:r>
      <w:r w:rsidR="002442E8">
        <w:rPr>
          <w:noProof/>
        </w:rPr>
        <w:instrText xml:space="preserve"> PAGEREF _Toc181624634 \h </w:instrText>
      </w:r>
      <w:r w:rsidR="002442E8">
        <w:rPr>
          <w:noProof/>
        </w:rPr>
      </w:r>
      <w:r w:rsidR="002442E8">
        <w:rPr>
          <w:noProof/>
        </w:rPr>
        <w:fldChar w:fldCharType="separate"/>
      </w:r>
      <w:r w:rsidR="00224888">
        <w:rPr>
          <w:noProof/>
        </w:rPr>
        <w:t>3</w:t>
      </w:r>
      <w:r w:rsidR="002442E8"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_Toc181624635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3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_Toc181624636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5</w:t>
      </w:r>
      <w:r>
        <w:rPr>
          <w:noProof/>
        </w:rPr>
        <w:fldChar w:fldCharType="end"/>
      </w:r>
    </w:p>
    <w:p w:rsidR="002442E8" w:rsidRDefault="002442E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_Toc181624637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5</w:t>
      </w:r>
      <w:r>
        <w:rPr>
          <w:noProof/>
        </w:rPr>
        <w:fldChar w:fldCharType="end"/>
      </w:r>
    </w:p>
    <w:p w:rsidR="002442E8" w:rsidRDefault="002442E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_Toc181624638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5</w:t>
      </w:r>
      <w:r>
        <w:rPr>
          <w:noProof/>
        </w:rPr>
        <w:fldChar w:fldCharType="end"/>
      </w:r>
    </w:p>
    <w:p w:rsidR="002442E8" w:rsidRDefault="002442E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_Toc181624639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5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_Toc181624640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5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_Toc181624641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6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_Toc181624642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6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_Toc181624643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7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_Toc181624644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8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ANNEXE N° 1 : RÉPARTITIONS DES HONORAIRES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_Toc181624645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10</w:t>
      </w:r>
      <w:r>
        <w:rPr>
          <w:noProof/>
        </w:rPr>
        <w:fldChar w:fldCharType="end"/>
      </w:r>
    </w:p>
    <w:p w:rsidR="002442E8" w:rsidRDefault="002442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2655">
        <w:rPr>
          <w:rFonts w:ascii="Trebuchet MS" w:eastAsia="Trebuchet MS" w:hAnsi="Trebuchet MS" w:cs="Trebuchet MS"/>
          <w:noProof/>
          <w:color w:val="000000"/>
          <w:lang w:val="fr-FR"/>
        </w:rPr>
        <w:t>ANNEXE N° 2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_Toc181624646 \h </w:instrText>
      </w:r>
      <w:r>
        <w:rPr>
          <w:noProof/>
        </w:rPr>
      </w:r>
      <w:r>
        <w:rPr>
          <w:noProof/>
        </w:rPr>
        <w:fldChar w:fldCharType="separate"/>
      </w:r>
      <w:r w:rsidR="00224888">
        <w:rPr>
          <w:noProof/>
        </w:rPr>
        <w:t>11</w:t>
      </w:r>
      <w:r>
        <w:rPr>
          <w:noProof/>
        </w:rPr>
        <w:fldChar w:fldCharType="end"/>
      </w:r>
    </w:p>
    <w:p w:rsidR="00AA5EEF" w:rsidRDefault="00AA5EEF" w:rsidP="00AA5EE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AA5EEF" w:rsidRDefault="00AA5EE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A5EEF" w:rsidRDefault="00AA5EE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A5EEF">
          <w:pgSz w:w="11900" w:h="16840"/>
          <w:pgMar w:top="1400" w:right="1140" w:bottom="1440" w:left="1140" w:header="1400" w:footer="1440" w:gutter="0"/>
          <w:cols w:space="708"/>
        </w:sectPr>
      </w:pP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ArtL1_AE-3-A2"/>
      <w:bookmarkStart w:id="2" w:name="_Toc181624634"/>
      <w:bookmarkEnd w:id="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2"/>
    </w:p>
    <w:p w:rsidR="00043A3D" w:rsidRDefault="00AF2FB6">
      <w:pPr>
        <w:pStyle w:val="ParagrapheIndent1"/>
        <w:spacing w:after="240"/>
        <w:jc w:val="both"/>
        <w:rPr>
          <w:color w:val="3366CC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FA204E">
        <w:rPr>
          <w:color w:val="3366CC"/>
          <w:lang w:val="fr-FR"/>
        </w:rPr>
        <w:t>VILLE DE ACOUA</w:t>
      </w:r>
      <w:r>
        <w:rPr>
          <w:color w:val="3366CC"/>
          <w:lang w:val="fr-FR"/>
        </w:rPr>
        <w:t xml:space="preserve"> </w:t>
      </w:r>
    </w:p>
    <w:p w:rsidR="00043A3D" w:rsidRDefault="00AF2FB6">
      <w:pPr>
        <w:pStyle w:val="ParagrapheIndent1"/>
        <w:spacing w:after="240" w:line="232" w:lineRule="exact"/>
        <w:jc w:val="both"/>
        <w:rPr>
          <w:color w:val="3366CC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>
        <w:rPr>
          <w:color w:val="3366CC"/>
          <w:lang w:val="fr-FR"/>
        </w:rPr>
        <w:t xml:space="preserve">Monsieur le </w:t>
      </w:r>
      <w:r w:rsidR="00FA204E">
        <w:rPr>
          <w:color w:val="3366CC"/>
          <w:lang w:val="fr-FR"/>
        </w:rPr>
        <w:t>Mairie de ACOUA</w:t>
      </w:r>
    </w:p>
    <w:p w:rsidR="00043A3D" w:rsidRDefault="00AF2FB6">
      <w:pPr>
        <w:pStyle w:val="ParagrapheIndent1"/>
        <w:spacing w:after="240"/>
        <w:jc w:val="both"/>
        <w:rPr>
          <w:color w:val="3366CC"/>
          <w:lang w:val="fr-FR"/>
        </w:rPr>
      </w:pPr>
      <w:r>
        <w:rPr>
          <w:color w:val="000000"/>
          <w:lang w:val="fr-FR"/>
        </w:rPr>
        <w:t xml:space="preserve">Ordonnateur : </w:t>
      </w:r>
      <w:r>
        <w:rPr>
          <w:color w:val="3366CC"/>
          <w:lang w:val="fr-FR"/>
        </w:rPr>
        <w:t xml:space="preserve">Monsieur le </w:t>
      </w:r>
      <w:r w:rsidR="00FA204E">
        <w:rPr>
          <w:color w:val="3366CC"/>
          <w:lang w:val="fr-FR"/>
        </w:rPr>
        <w:t>MAIRE</w:t>
      </w:r>
    </w:p>
    <w:p w:rsidR="00043A3D" w:rsidRDefault="00AF2FB6">
      <w:pPr>
        <w:pStyle w:val="ParagrapheIndent1"/>
        <w:spacing w:after="240"/>
        <w:jc w:val="both"/>
        <w:rPr>
          <w:color w:val="3366CC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FA204E">
        <w:rPr>
          <w:color w:val="3366CC"/>
          <w:lang w:val="fr-FR"/>
        </w:rPr>
        <w:t>DAF DE ACOUA</w:t>
      </w:r>
      <w:r>
        <w:rPr>
          <w:color w:val="3366CC"/>
          <w:lang w:val="fr-FR"/>
        </w:rPr>
        <w:t xml:space="preserve">, </w:t>
      </w: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ArtL1_AE-3-A3"/>
      <w:bookmarkStart w:id="4" w:name="_Toc181624635"/>
      <w:bookmarkEnd w:id="3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4"/>
    </w:p>
    <w:p w:rsidR="00043A3D" w:rsidRDefault="00AF2F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proofErr w:type="gramStart"/>
      <w:r>
        <w:rPr>
          <w:color w:val="3366CC"/>
          <w:lang w:val="fr-FR"/>
        </w:rPr>
        <w:t>du marché</w:t>
      </w:r>
      <w:r>
        <w:rPr>
          <w:color w:val="000000"/>
          <w:lang w:val="fr-FR"/>
        </w:rPr>
        <w:t xml:space="preserve"> indiquées</w:t>
      </w:r>
      <w:proofErr w:type="gramEnd"/>
      <w:r>
        <w:rPr>
          <w:color w:val="000000"/>
          <w:lang w:val="fr-FR"/>
        </w:rPr>
        <w:t xml:space="preserve"> à l'article "pièces contractuelles" </w:t>
      </w:r>
      <w:r>
        <w:rPr>
          <w:color w:val="3366CC"/>
          <w:lang w:val="fr-FR"/>
        </w:rPr>
        <w:t>du Cahier des clauses particulières</w:t>
      </w:r>
      <w:r>
        <w:rPr>
          <w:color w:val="000000"/>
          <w:lang w:val="fr-FR"/>
        </w:rPr>
        <w:t xml:space="preserve"> qui fait référence au </w:t>
      </w:r>
      <w:r>
        <w:rPr>
          <w:color w:val="3366CC"/>
          <w:lang w:val="fr-FR"/>
        </w:rPr>
        <w:t>CCAG - Maîtrise d'œuvre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AF2F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AF2F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043A3D">
      <w:pPr>
        <w:sectPr w:rsidR="00043A3D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AF2F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AF2FB6">
      <w:pPr>
        <w:spacing w:after="120" w:line="240" w:lineRule="exact"/>
      </w:pPr>
      <w:r>
        <w:t xml:space="preserve"> </w:t>
      </w: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AF2FB6">
      <w:pPr>
        <w:spacing w:after="120" w:line="240" w:lineRule="exact"/>
      </w:pPr>
      <w:r>
        <w:t xml:space="preserve"> </w:t>
      </w: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  <w:sectPr w:rsidR="00043A3D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>
        <w:rPr>
          <w:color w:val="3366CC"/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4"/>
      <w:bookmarkStart w:id="6" w:name="_Toc181624636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6"/>
    </w:p>
    <w:p w:rsidR="00043A3D" w:rsidRDefault="00AF2FB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81624637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:rsidR="00043A3D" w:rsidRDefault="00AF2FB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FA204E" w:rsidRDefault="00FA204E" w:rsidP="00FA204E">
      <w:pPr>
        <w:pStyle w:val="Corpsdetexte"/>
      </w:pPr>
      <w:bookmarkStart w:id="9" w:name="_Hlk183341370"/>
      <w:r>
        <w:rPr>
          <w:color w:val="3366CC"/>
        </w:rPr>
        <w:t>MAITRISE</w:t>
      </w:r>
      <w:r>
        <w:rPr>
          <w:color w:val="3366CC"/>
          <w:spacing w:val="-2"/>
        </w:rPr>
        <w:t xml:space="preserve"> </w:t>
      </w:r>
      <w:r>
        <w:rPr>
          <w:color w:val="3366CC"/>
        </w:rPr>
        <w:t>D’ŒUVRE</w:t>
      </w:r>
      <w:r>
        <w:rPr>
          <w:color w:val="3366CC"/>
          <w:spacing w:val="-3"/>
        </w:rPr>
        <w:t xml:space="preserve"> </w:t>
      </w:r>
      <w:r>
        <w:rPr>
          <w:color w:val="3366CC"/>
        </w:rPr>
        <w:t>DES</w:t>
      </w:r>
      <w:r>
        <w:rPr>
          <w:color w:val="3366CC"/>
          <w:spacing w:val="-1"/>
        </w:rPr>
        <w:t xml:space="preserve"> </w:t>
      </w:r>
      <w:r>
        <w:rPr>
          <w:color w:val="3366CC"/>
        </w:rPr>
        <w:t>TRAVAUX</w:t>
      </w:r>
      <w:r>
        <w:rPr>
          <w:color w:val="3366CC"/>
          <w:spacing w:val="-2"/>
        </w:rPr>
        <w:t xml:space="preserve"> </w:t>
      </w:r>
      <w:r>
        <w:rPr>
          <w:color w:val="3366CC"/>
        </w:rPr>
        <w:t xml:space="preserve">DU </w:t>
      </w:r>
      <w:r w:rsidR="00663691">
        <w:rPr>
          <w:color w:val="3366CC"/>
        </w:rPr>
        <w:t>CENTRE</w:t>
      </w:r>
      <w:bookmarkStart w:id="10" w:name="_GoBack"/>
      <w:bookmarkEnd w:id="10"/>
      <w:r>
        <w:rPr>
          <w:color w:val="3366CC"/>
        </w:rPr>
        <w:t xml:space="preserve"> TECHNIQUE DE ACOUA</w:t>
      </w:r>
    </w:p>
    <w:bookmarkEnd w:id="9"/>
    <w:p w:rsidR="00043A3D" w:rsidRDefault="00AF2FB6" w:rsidP="00FA204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</w:t>
      </w:r>
      <w:r>
        <w:rPr>
          <w:color w:val="3366CC"/>
          <w:lang w:val="fr-FR"/>
        </w:rPr>
        <w:t>CCP</w:t>
      </w:r>
      <w:r>
        <w:rPr>
          <w:color w:val="000000"/>
          <w:lang w:val="fr-FR"/>
        </w:rPr>
        <w:t>.</w:t>
      </w:r>
    </w:p>
    <w:p w:rsidR="00043A3D" w:rsidRDefault="00AF2FB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81624638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2"/>
    </w:p>
    <w:p w:rsidR="00043A3D" w:rsidRDefault="00AF2FB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</w:t>
      </w:r>
      <w:r>
        <w:rPr>
          <w:color w:val="3366CC"/>
          <w:lang w:val="fr-FR"/>
        </w:rPr>
        <w:t>l'appel d'offres ouvert</w:t>
      </w:r>
      <w:r>
        <w:rPr>
          <w:color w:val="000000"/>
          <w:lang w:val="fr-FR"/>
        </w:rPr>
        <w:t xml:space="preserve">. Elle est soumise aux dispositions </w:t>
      </w:r>
      <w:r>
        <w:rPr>
          <w:color w:val="3366CC"/>
          <w:lang w:val="fr-FR"/>
        </w:rPr>
        <w:t>des articles L. 2124-2, R. 2124-2 1° et R. 2161-2 à R. 2161-5</w:t>
      </w:r>
      <w:r>
        <w:rPr>
          <w:color w:val="000000"/>
          <w:lang w:val="fr-FR"/>
        </w:rPr>
        <w:t xml:space="preserve"> </w:t>
      </w:r>
      <w:r>
        <w:rPr>
          <w:color w:val="3366CC"/>
          <w:lang w:val="fr-FR"/>
        </w:rPr>
        <w:t>du Code de la commande publique</w:t>
      </w:r>
      <w:r>
        <w:rPr>
          <w:color w:val="000000"/>
          <w:lang w:val="fr-FR"/>
        </w:rPr>
        <w:t>.</w:t>
      </w:r>
    </w:p>
    <w:p w:rsidR="00043A3D" w:rsidRDefault="00AF2FB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81624639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4"/>
    </w:p>
    <w:p w:rsidR="00043A3D" w:rsidRDefault="00AF2FB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ArtL1_AE-3-A5"/>
      <w:bookmarkStart w:id="16" w:name="_Toc181624640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6"/>
    </w:p>
    <w:p w:rsidR="00E459C5" w:rsidRDefault="00E459C5" w:rsidP="00E459C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:rsidR="00E459C5" w:rsidRDefault="009F6B67" w:rsidP="00E45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coût prévisionnel des </w:t>
      </w:r>
      <w:r w:rsidR="00E459C5">
        <w:rPr>
          <w:color w:val="000000"/>
          <w:lang w:val="fr-FR"/>
        </w:rPr>
        <w:t xml:space="preserve">travaux est </w:t>
      </w:r>
      <w:r>
        <w:rPr>
          <w:color w:val="000000"/>
          <w:lang w:val="fr-FR"/>
        </w:rPr>
        <w:t>fixé</w:t>
      </w:r>
      <w:r w:rsidR="00E459C5">
        <w:rPr>
          <w:color w:val="000000"/>
          <w:lang w:val="fr-FR"/>
        </w:rPr>
        <w:t xml:space="preserve"> à </w:t>
      </w:r>
      <w:r w:rsidR="00FA204E">
        <w:rPr>
          <w:color w:val="3366CC"/>
          <w:lang w:val="fr-FR"/>
        </w:rPr>
        <w:t>1</w:t>
      </w:r>
      <w:r w:rsidR="00E459C5">
        <w:rPr>
          <w:color w:val="3366CC"/>
          <w:lang w:val="fr-FR"/>
        </w:rPr>
        <w:t> </w:t>
      </w:r>
      <w:r w:rsidR="00FA204E">
        <w:rPr>
          <w:color w:val="3366CC"/>
          <w:lang w:val="fr-FR"/>
        </w:rPr>
        <w:t>2</w:t>
      </w:r>
      <w:r w:rsidR="00E459C5" w:rsidRPr="0028777B">
        <w:rPr>
          <w:color w:val="3366CC"/>
          <w:lang w:val="fr-FR"/>
        </w:rPr>
        <w:t>00 000,00</w:t>
      </w:r>
      <w:r w:rsidR="00E459C5">
        <w:rPr>
          <w:color w:val="3366CC"/>
          <w:lang w:val="fr-FR"/>
        </w:rPr>
        <w:t xml:space="preserve"> €</w:t>
      </w:r>
      <w:r w:rsidR="00E459C5">
        <w:rPr>
          <w:color w:val="000000"/>
          <w:lang w:val="fr-FR"/>
        </w:rPr>
        <w:t xml:space="preserve"> HT.</w:t>
      </w:r>
    </w:p>
    <w:p w:rsidR="00E459C5" w:rsidRDefault="00E459C5" w:rsidP="00E459C5">
      <w:pPr>
        <w:rPr>
          <w:lang w:val="fr-FR"/>
        </w:rPr>
      </w:pPr>
    </w:p>
    <w:p w:rsidR="00E459C5" w:rsidRPr="00E459C5" w:rsidRDefault="00E459C5" w:rsidP="00E459C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</w:t>
      </w:r>
      <w:r w:rsidRPr="00C8335A">
        <w:rPr>
          <w:color w:val="4F81BD" w:themeColor="accent1"/>
          <w:lang w:val="fr-FR"/>
        </w:rPr>
        <w:t>t</w:t>
      </w:r>
      <w:r>
        <w:rPr>
          <w:color w:val="000000"/>
          <w:lang w:val="fr-FR"/>
        </w:rPr>
        <w:t>) est fixé à : ...................... %</w:t>
      </w:r>
    </w:p>
    <w:p w:rsidR="00E459C5" w:rsidRDefault="00E459C5" w:rsidP="00E45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forfait de rémunération </w:t>
      </w:r>
      <w:r w:rsidRPr="00171102">
        <w:rPr>
          <w:b/>
          <w:color w:val="000000"/>
          <w:lang w:val="fr-FR"/>
        </w:rPr>
        <w:t>missions de base</w:t>
      </w:r>
      <w:r w:rsidR="009F6B67">
        <w:rPr>
          <w:color w:val="000000"/>
          <w:lang w:val="fr-FR"/>
        </w:rPr>
        <w:t xml:space="preserve"> est définitif</w:t>
      </w:r>
      <w:r>
        <w:rPr>
          <w:color w:val="000000"/>
          <w:lang w:val="fr-FR"/>
        </w:rPr>
        <w:t xml:space="preserve">. Il correspond au produit du taux de rémunération </w:t>
      </w:r>
      <w:r w:rsidRPr="00C8335A">
        <w:rPr>
          <w:color w:val="4F81BD" w:themeColor="accent1"/>
          <w:lang w:val="fr-FR"/>
        </w:rPr>
        <w:t>t</w:t>
      </w:r>
      <w:r>
        <w:rPr>
          <w:color w:val="000000"/>
          <w:lang w:val="fr-FR"/>
        </w:rPr>
        <w:t xml:space="preserve"> par le montant de l'enveloppe financière affectée aux travaux par le maître de l'ouvrage. </w:t>
      </w:r>
    </w:p>
    <w:p w:rsidR="00E459C5" w:rsidRDefault="00E459C5" w:rsidP="00E459C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E459C5" w:rsidRDefault="00C8335A" w:rsidP="00E45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</w:t>
      </w:r>
      <w:r w:rsidR="009F6B67">
        <w:rPr>
          <w:color w:val="000000"/>
          <w:lang w:val="fr-FR"/>
        </w:rPr>
        <w:t xml:space="preserve">fait de rémunération </w:t>
      </w:r>
      <w:r w:rsidR="00E459C5" w:rsidRPr="00C8335A">
        <w:rPr>
          <w:color w:val="000000"/>
          <w:lang w:val="fr-FR"/>
        </w:rPr>
        <w:t>pour</w:t>
      </w:r>
      <w:r w:rsidR="00E459C5" w:rsidRPr="007F79D6">
        <w:rPr>
          <w:b/>
          <w:color w:val="000000"/>
          <w:lang w:val="fr-FR"/>
        </w:rPr>
        <w:t xml:space="preserve"> les missions de bases</w:t>
      </w:r>
      <w:r w:rsidR="00E459C5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est égal </w:t>
      </w:r>
      <w:r w:rsidR="00E459C5">
        <w:rPr>
          <w:color w:val="000000"/>
          <w:lang w:val="fr-FR"/>
        </w:rPr>
        <w:t>à :</w:t>
      </w:r>
    </w:p>
    <w:p w:rsidR="00A74E5D" w:rsidRDefault="00A74E5D" w:rsidP="00A74E5D">
      <w:pPr>
        <w:rPr>
          <w:lang w:val="fr-FR"/>
        </w:rPr>
      </w:pPr>
    </w:p>
    <w:tbl>
      <w:tblPr>
        <w:tblW w:w="5418" w:type="pct"/>
        <w:tblInd w:w="3" w:type="dxa"/>
        <w:tblLook w:val="04A0" w:firstRow="1" w:lastRow="0" w:firstColumn="1" w:lastColumn="0" w:noHBand="0" w:noVBand="1"/>
      </w:tblPr>
      <w:tblGrid>
        <w:gridCol w:w="862"/>
        <w:gridCol w:w="2217"/>
        <w:gridCol w:w="1963"/>
        <w:gridCol w:w="1821"/>
        <w:gridCol w:w="3555"/>
      </w:tblGrid>
      <w:tr w:rsidR="00A74E5D" w:rsidTr="00A74E5D">
        <w:trPr>
          <w:trHeight w:val="432"/>
        </w:trPr>
        <w:tc>
          <w:tcPr>
            <w:tcW w:w="414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4E5D" w:rsidRDefault="00A74E5D" w:rsidP="00A74E5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4E5D" w:rsidRDefault="00A74E5D" w:rsidP="00A74E5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942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vAlign w:val="center"/>
          </w:tcPr>
          <w:p w:rsidR="00A74E5D" w:rsidRDefault="00A74E5D" w:rsidP="00A74E5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874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vAlign w:val="center"/>
          </w:tcPr>
          <w:p w:rsidR="00A74E5D" w:rsidRDefault="00A74E5D" w:rsidP="00A74E5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70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vAlign w:val="center"/>
          </w:tcPr>
          <w:p w:rsidR="00A74E5D" w:rsidRDefault="00A74E5D" w:rsidP="00A74E5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  <w:r w:rsidRPr="00A74E5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en toutes lettres</w:t>
            </w:r>
          </w:p>
        </w:tc>
      </w:tr>
      <w:tr w:rsidR="00A74E5D" w:rsidTr="00A74E5D">
        <w:trPr>
          <w:trHeight w:val="1271"/>
        </w:trPr>
        <w:tc>
          <w:tcPr>
            <w:tcW w:w="4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4E5D" w:rsidRPr="00004268" w:rsidRDefault="00A74E5D" w:rsidP="00A74E5D">
            <w:pPr>
              <w:spacing w:before="320" w:after="10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Missions Bases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4E5D" w:rsidRPr="00971409" w:rsidRDefault="00A74E5D" w:rsidP="00C8335A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Total </w:t>
            </w:r>
            <w:r w:rsidR="009F6B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forfait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missions de base</w:t>
            </w:r>
          </w:p>
        </w:tc>
        <w:tc>
          <w:tcPr>
            <w:tcW w:w="9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E5D" w:rsidRPr="00004268" w:rsidRDefault="00A74E5D" w:rsidP="00A74E5D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8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E5D" w:rsidRPr="00004268" w:rsidRDefault="00A74E5D" w:rsidP="00A74E5D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7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E5D" w:rsidRPr="00004268" w:rsidRDefault="00A74E5D" w:rsidP="00A74E5D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E459C5" w:rsidRDefault="00E459C5" w:rsidP="00A74E5D">
      <w:pPr>
        <w:spacing w:line="232" w:lineRule="exact"/>
        <w:ind w:right="20"/>
        <w:rPr>
          <w:rFonts w:ascii="Trebuchet MS" w:eastAsia="Trebuchet MS" w:hAnsi="Trebuchet MS" w:cs="Trebuchet MS"/>
          <w:b/>
          <w:color w:val="000000"/>
          <w:sz w:val="20"/>
          <w:szCs w:val="20"/>
          <w:highlight w:val="yellow"/>
          <w:lang w:val="fr-FR"/>
        </w:rPr>
      </w:pPr>
    </w:p>
    <w:p w:rsidR="00A74E5D" w:rsidRPr="00B770B4" w:rsidRDefault="00A74E5D" w:rsidP="00A74E5D">
      <w:pPr>
        <w:spacing w:line="232" w:lineRule="exact"/>
        <w:ind w:left="20" w:right="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Nota : TVA (taux de 0%)</w:t>
      </w:r>
    </w:p>
    <w:p w:rsidR="00A74E5D" w:rsidRDefault="00A74E5D" w:rsidP="00A74E5D">
      <w:pPr>
        <w:spacing w:line="232" w:lineRule="exact"/>
        <w:ind w:right="20"/>
        <w:rPr>
          <w:rFonts w:ascii="Trebuchet MS" w:eastAsia="Trebuchet MS" w:hAnsi="Trebuchet MS" w:cs="Trebuchet MS"/>
          <w:b/>
          <w:color w:val="000000"/>
          <w:sz w:val="20"/>
          <w:szCs w:val="20"/>
          <w:highlight w:val="yellow"/>
          <w:lang w:val="fr-FR"/>
        </w:rPr>
      </w:pPr>
    </w:p>
    <w:p w:rsidR="00E459C5" w:rsidRPr="00E459C5" w:rsidRDefault="00E459C5" w:rsidP="00E459C5">
      <w:pPr>
        <w:spacing w:line="232" w:lineRule="exact"/>
        <w:ind w:left="20" w:right="20"/>
        <w:rPr>
          <w:rFonts w:ascii="Trebuchet MS" w:eastAsia="Trebuchet MS" w:hAnsi="Trebuchet MS" w:cs="Trebuchet MS"/>
          <w:b/>
          <w:color w:val="000000"/>
          <w:sz w:val="20"/>
          <w:szCs w:val="20"/>
          <w:u w:val="single"/>
          <w:lang w:val="fr-FR"/>
        </w:rPr>
      </w:pPr>
      <w:r w:rsidRPr="00E459C5">
        <w:rPr>
          <w:rFonts w:ascii="Trebuchet MS" w:eastAsia="Trebuchet MS" w:hAnsi="Trebuchet MS" w:cs="Trebuchet MS"/>
          <w:b/>
          <w:color w:val="000000"/>
          <w:sz w:val="20"/>
          <w:szCs w:val="20"/>
          <w:u w:val="single"/>
          <w:lang w:val="fr-FR"/>
        </w:rPr>
        <w:t xml:space="preserve">Mission complémentaire : </w:t>
      </w:r>
    </w:p>
    <w:p w:rsidR="00E459C5" w:rsidRDefault="00E459C5" w:rsidP="00E459C5">
      <w:pPr>
        <w:spacing w:line="232" w:lineRule="exact"/>
        <w:ind w:left="20" w:right="20"/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</w:pPr>
    </w:p>
    <w:p w:rsidR="00E459C5" w:rsidRDefault="00E459C5" w:rsidP="00E459C5">
      <w:pPr>
        <w:spacing w:line="232" w:lineRule="exact"/>
        <w:ind w:left="20" w:right="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00171102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t xml:space="preserve">Le montant </w:t>
      </w:r>
      <w:r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t>forfaitaire</w:t>
      </w:r>
      <w:r w:rsidR="004340EF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t xml:space="preserve"> définitif </w:t>
      </w:r>
      <w:r w:rsidR="004340EF" w:rsidRPr="00C8335A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pour</w:t>
      </w:r>
      <w:r w:rsidR="004340EF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t xml:space="preserve"> la mission complémentaire </w:t>
      </w:r>
      <w:r w:rsidR="004340EF" w:rsidRPr="00C8335A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ci-dessous</w:t>
      </w:r>
      <w:r w:rsidRPr="00C8335A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est égal à</w:t>
      </w:r>
      <w:r w:rsidRPr="00B770B4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 :</w:t>
      </w:r>
    </w:p>
    <w:p w:rsidR="00E459C5" w:rsidRDefault="00E459C5" w:rsidP="00C8335A">
      <w:pPr>
        <w:spacing w:line="232" w:lineRule="exact"/>
        <w:ind w:right="20"/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</w:pPr>
    </w:p>
    <w:tbl>
      <w:tblPr>
        <w:tblW w:w="5418" w:type="pct"/>
        <w:tblInd w:w="3" w:type="dxa"/>
        <w:tblLook w:val="04A0" w:firstRow="1" w:lastRow="0" w:firstColumn="1" w:lastColumn="0" w:noHBand="0" w:noVBand="1"/>
      </w:tblPr>
      <w:tblGrid>
        <w:gridCol w:w="864"/>
        <w:gridCol w:w="2213"/>
        <w:gridCol w:w="1542"/>
        <w:gridCol w:w="1542"/>
        <w:gridCol w:w="4257"/>
      </w:tblGrid>
      <w:tr w:rsidR="00A74E5D" w:rsidTr="00A74E5D">
        <w:trPr>
          <w:trHeight w:val="432"/>
        </w:trPr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E5D" w:rsidRDefault="00A74E5D" w:rsidP="00E459C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E5D" w:rsidRDefault="00A74E5D" w:rsidP="00E459C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A74E5D" w:rsidRDefault="00A74E5D" w:rsidP="00E459C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A74E5D" w:rsidRDefault="00A74E5D" w:rsidP="00E459C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043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A74E5D" w:rsidRDefault="00A74E5D" w:rsidP="00E459C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  <w:r w:rsidRPr="00A74E5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en toutes lettres           </w:t>
            </w:r>
          </w:p>
        </w:tc>
      </w:tr>
      <w:tr w:rsidR="00A74E5D" w:rsidTr="00A74E5D">
        <w:trPr>
          <w:trHeight w:val="1271"/>
        </w:trPr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4E5D" w:rsidRPr="00004268" w:rsidRDefault="00A74E5D" w:rsidP="00E459C5">
            <w:pPr>
              <w:spacing w:before="320" w:after="10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MC</w:t>
            </w:r>
            <w:r w:rsidRPr="0000426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OPC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4E5D" w:rsidRPr="00971409" w:rsidRDefault="00A74E5D" w:rsidP="00E459C5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0426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Ordonnancement Pilotage Coordination (OPC)</w:t>
            </w: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E5D" w:rsidRPr="00004268" w:rsidRDefault="00A74E5D" w:rsidP="00E459C5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E5D" w:rsidRPr="00004268" w:rsidRDefault="00A74E5D" w:rsidP="00E459C5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E5D" w:rsidRPr="00004268" w:rsidRDefault="00A74E5D" w:rsidP="00E459C5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E459C5" w:rsidRPr="00B770B4" w:rsidRDefault="00E459C5" w:rsidP="00E459C5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:rsidR="00A74E5D" w:rsidRPr="00B770B4" w:rsidRDefault="00A74E5D" w:rsidP="00A74E5D">
      <w:pPr>
        <w:spacing w:line="232" w:lineRule="exact"/>
        <w:ind w:left="20" w:right="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Nota : TVA (taux de 0%)</w:t>
      </w:r>
    </w:p>
    <w:p w:rsidR="00E459C5" w:rsidRPr="00AA0F9C" w:rsidRDefault="00E459C5" w:rsidP="00A74E5D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AA0F9C" w:rsidRDefault="00AA0F9C" w:rsidP="00E459C5">
      <w:pPr>
        <w:pStyle w:val="ParagrapheIndent1"/>
        <w:spacing w:after="240" w:line="232" w:lineRule="exact"/>
        <w:jc w:val="both"/>
        <w:rPr>
          <w:b/>
          <w:color w:val="000000"/>
          <w:lang w:val="fr-FR"/>
        </w:rPr>
      </w:pPr>
    </w:p>
    <w:p w:rsidR="00AA0F9C" w:rsidRDefault="00AA0F9C" w:rsidP="00E459C5">
      <w:pPr>
        <w:pStyle w:val="ParagrapheIndent1"/>
        <w:spacing w:after="240" w:line="232" w:lineRule="exact"/>
        <w:jc w:val="both"/>
        <w:rPr>
          <w:b/>
          <w:color w:val="000000"/>
          <w:lang w:val="fr-FR"/>
        </w:rPr>
      </w:pPr>
    </w:p>
    <w:p w:rsidR="00E459C5" w:rsidRPr="00C8335A" w:rsidRDefault="009F6B67" w:rsidP="00C8335A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Forfait de rémunération global : </w:t>
      </w:r>
      <w:r w:rsidR="00E459C5" w:rsidRPr="00C8335A">
        <w:rPr>
          <w:b/>
          <w:color w:val="000000"/>
          <w:u w:val="single"/>
          <w:lang w:val="fr-FR"/>
        </w:rPr>
        <w:t>missions de base et missions complémentaire</w:t>
      </w:r>
      <w:r>
        <w:rPr>
          <w:b/>
          <w:color w:val="000000"/>
          <w:u w:val="single"/>
          <w:lang w:val="fr-FR"/>
        </w:rPr>
        <w:t xml:space="preserve"> est égal à</w:t>
      </w:r>
      <w:r w:rsidR="00E459C5" w:rsidRPr="00C8335A">
        <w:rPr>
          <w:b/>
          <w:color w:val="000000"/>
          <w:u w:val="single"/>
          <w:lang w:val="fr-FR"/>
        </w:rPr>
        <w:t> :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3050"/>
        <w:gridCol w:w="6564"/>
      </w:tblGrid>
      <w:tr w:rsidR="00C8335A" w:rsidTr="00C8335A">
        <w:trPr>
          <w:trHeight w:val="451"/>
        </w:trPr>
        <w:tc>
          <w:tcPr>
            <w:tcW w:w="158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C8335A" w:rsidRDefault="00C8335A" w:rsidP="00C833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Montant TTC</w:t>
            </w:r>
          </w:p>
        </w:tc>
        <w:tc>
          <w:tcPr>
            <w:tcW w:w="3414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C8335A" w:rsidRDefault="00C8335A" w:rsidP="00C833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  <w:r w:rsidRPr="00A74E5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en toutes lettres           </w:t>
            </w:r>
          </w:p>
        </w:tc>
      </w:tr>
      <w:tr w:rsidR="00C8335A" w:rsidTr="00C8335A">
        <w:trPr>
          <w:trHeight w:val="1326"/>
        </w:trPr>
        <w:tc>
          <w:tcPr>
            <w:tcW w:w="15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35A" w:rsidRPr="00004268" w:rsidRDefault="00C8335A" w:rsidP="00C8335A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4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35A" w:rsidRPr="00004268" w:rsidRDefault="00C8335A" w:rsidP="00C8335A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E459C5" w:rsidRDefault="00E459C5">
      <w:pPr>
        <w:spacing w:line="240" w:lineRule="exact"/>
      </w:pPr>
    </w:p>
    <w:p w:rsidR="00043A3D" w:rsidRDefault="00AF2F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:rsidR="000B06B8" w:rsidRPr="000B06B8" w:rsidRDefault="000B06B8" w:rsidP="000B06B8">
      <w:pPr>
        <w:rPr>
          <w:lang w:val="fr-FR"/>
        </w:rPr>
      </w:pP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ArtL1_AE-3-A6"/>
      <w:bookmarkStart w:id="18" w:name="_Toc181624641"/>
      <w:bookmarkEnd w:id="17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8"/>
    </w:p>
    <w:p w:rsidR="00043A3D" w:rsidRDefault="00AF2F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d'exécution des prestations est de </w:t>
      </w:r>
      <w:r>
        <w:rPr>
          <w:color w:val="3366CC"/>
          <w:lang w:val="fr-FR"/>
        </w:rPr>
        <w:t>1</w:t>
      </w:r>
      <w:r w:rsidR="00FA204E">
        <w:rPr>
          <w:color w:val="3366CC"/>
          <w:lang w:val="fr-FR"/>
        </w:rPr>
        <w:t>2</w:t>
      </w:r>
      <w:r>
        <w:rPr>
          <w:color w:val="3366CC"/>
          <w:lang w:val="fr-FR"/>
        </w:rPr>
        <w:t xml:space="preserve"> mois</w:t>
      </w:r>
      <w:r>
        <w:rPr>
          <w:color w:val="000000"/>
          <w:lang w:val="fr-FR"/>
        </w:rPr>
        <w:t>.</w:t>
      </w: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ArtL1_AE-3-A8"/>
      <w:bookmarkStart w:id="20" w:name="_Toc181624642"/>
      <w:bookmarkEnd w:id="19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20"/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3366CC"/>
          <w:lang w:val="fr-FR"/>
        </w:rPr>
        <w:t>Le maître d’ouvrage</w:t>
      </w:r>
      <w:r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391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04E" w:rsidTr="00FA204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04E" w:rsidTr="00FA204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04E" w:rsidTr="00FA204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04E" w:rsidTr="00FA204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A204E" w:rsidRDefault="00FA204E" w:rsidP="00FA20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043A3D">
      <w:pPr>
        <w:sectPr w:rsidR="00043A3D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:rsidR="00043A3D" w:rsidRDefault="00AF2FB6">
      <w:pPr>
        <w:spacing w:after="120"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3A3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AF2F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3A3D" w:rsidRDefault="00043A3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43A3D" w:rsidRDefault="00AF2FB6">
      <w:pPr>
        <w:spacing w:after="120" w:line="240" w:lineRule="exact"/>
      </w:pPr>
      <w:r>
        <w:t xml:space="preserve"> </w:t>
      </w: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43A3D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</w:tbl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8D4326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</w:t>
      </w:r>
      <w:r>
        <w:rPr>
          <w:color w:val="3366CC"/>
          <w:lang w:val="fr-FR"/>
        </w:rPr>
        <w:t>le maître d’ouvrage</w:t>
      </w:r>
      <w:r>
        <w:rPr>
          <w:color w:val="000000"/>
          <w:lang w:val="fr-FR"/>
        </w:rPr>
        <w:t xml:space="preserve"> considérera que seules les dispositions du </w:t>
      </w:r>
      <w:r>
        <w:rPr>
          <w:color w:val="3366CC"/>
          <w:lang w:val="fr-FR"/>
        </w:rPr>
        <w:t>CCP</w:t>
      </w:r>
      <w:r>
        <w:rPr>
          <w:color w:val="000000"/>
          <w:lang w:val="fr-FR"/>
        </w:rPr>
        <w:t xml:space="preserve"> s'appliquent.</w:t>
      </w: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9"/>
      <w:bookmarkStart w:id="22" w:name="_Toc181624643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22"/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  <w:sectPr w:rsidR="00043A3D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</w:t>
      </w:r>
      <w:r>
        <w:rPr>
          <w:color w:val="3366CC"/>
          <w:lang w:val="fr-FR"/>
        </w:rPr>
        <w:t>le maître d’ouvrage</w:t>
      </w:r>
      <w:r>
        <w:rPr>
          <w:color w:val="000000"/>
          <w:lang w:val="fr-FR"/>
        </w:rPr>
        <w:t xml:space="preserve"> considérera que l'entreprise renonce au bénéfice de l'avance.</w:t>
      </w:r>
      <w:r>
        <w:rPr>
          <w:color w:val="000000"/>
          <w:lang w:val="fr-FR"/>
        </w:rPr>
        <w:cr/>
      </w:r>
    </w:p>
    <w:p w:rsidR="00043A3D" w:rsidRDefault="00AF2F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13"/>
      <w:bookmarkStart w:id="24" w:name="_Toc181624644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Signature</w:t>
      </w:r>
      <w:bookmarkEnd w:id="24"/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>
        <w:rPr>
          <w:color w:val="3366CC"/>
          <w:lang w:val="fr-FR"/>
        </w:rPr>
        <w:t>du marché</w:t>
      </w:r>
      <w:r>
        <w:rPr>
          <w:color w:val="000000"/>
          <w:lang w:val="fr-FR"/>
        </w:rPr>
        <w:t xml:space="preserve"> à mes (nos) torts exclusifs que la (les) société(s) pour laquelle (lesquelles) j'interviens (nous intervenons) ne tombe(nt) pas sous le coup des interdictions découlant </w:t>
      </w:r>
      <w:r>
        <w:rPr>
          <w:color w:val="3366CC"/>
          <w:lang w:val="fr-FR"/>
        </w:rPr>
        <w:t>des articles L. 2141-1 à L. 2141-14</w:t>
      </w:r>
      <w:r>
        <w:rPr>
          <w:color w:val="000000"/>
          <w:lang w:val="fr-FR"/>
        </w:rPr>
        <w:t xml:space="preserve"> </w:t>
      </w:r>
      <w:r>
        <w:rPr>
          <w:color w:val="3366CC"/>
          <w:lang w:val="fr-FR"/>
        </w:rPr>
        <w:t>du Code de la commande publique</w:t>
      </w:r>
      <w:r>
        <w:rPr>
          <w:color w:val="000000"/>
          <w:lang w:val="fr-FR"/>
        </w:rPr>
        <w:t>.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043A3D" w:rsidRDefault="00AF2FB6">
      <w:pPr>
        <w:pStyle w:val="ParagrapheIndent1"/>
        <w:spacing w:after="240"/>
        <w:jc w:val="both"/>
        <w:rPr>
          <w:b/>
          <w:color w:val="3366CC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</w:t>
      </w:r>
      <w:r>
        <w:rPr>
          <w:b/>
          <w:color w:val="3366CC"/>
          <w:u w:val="single"/>
          <w:lang w:val="fr-FR"/>
        </w:rPr>
        <w:t>LE MAÎTRE D’OUVRAGE</w:t>
      </w: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43A3D" w:rsidRDefault="00AF2FB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>
        <w:rPr>
          <w:color w:val="3366CC"/>
          <w:lang w:val="fr-FR"/>
        </w:rPr>
        <w:t>du maître d’ouvrage</w:t>
      </w:r>
      <w:r>
        <w:rPr>
          <w:color w:val="000000"/>
          <w:lang w:val="fr-FR"/>
        </w:rPr>
        <w:t>, habilité par la délibération en date du ....................</w:t>
      </w: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043A3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043A3D" w:rsidRDefault="00752E8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AF2FB6"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043A3D" w:rsidRDefault="00043A3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43A3D" w:rsidRDefault="00AF2F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3A3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3A3D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3A3D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</w:tbl>
    <w:p w:rsidR="00043A3D" w:rsidRDefault="00AF2F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043A3D" w:rsidRDefault="00AF2F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3A3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</w:tbl>
    <w:p w:rsidR="00043A3D" w:rsidRDefault="00AF2FB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43A3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C95FF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043A3D" w:rsidRDefault="00AF2FB6">
      <w:pPr>
        <w:spacing w:line="240" w:lineRule="exact"/>
      </w:pPr>
      <w:r>
        <w:t xml:space="preserve"> </w:t>
      </w:r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43A3D" w:rsidRDefault="00043A3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43A3D" w:rsidRDefault="00AF2FB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43A3D">
          <w:footerReference w:type="default" r:id="rId1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43A3D" w:rsidRDefault="00AF2FB6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_MHR"/>
      <w:bookmarkStart w:id="26" w:name="_Toc181624645"/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RÉPARTITIONS DES HONORAIRES</w:t>
      </w:r>
      <w:bookmarkEnd w:id="26"/>
    </w:p>
    <w:p w:rsidR="00043A3D" w:rsidRDefault="00043A3D">
      <w:pPr>
        <w:spacing w:line="240" w:lineRule="exact"/>
      </w:pPr>
    </w:p>
    <w:p w:rsidR="00043A3D" w:rsidRDefault="00043A3D">
      <w:pPr>
        <w:spacing w:after="80" w:line="240" w:lineRule="exact"/>
      </w:pPr>
    </w:p>
    <w:p w:rsidR="00043A3D" w:rsidRDefault="00AF2FB6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</w:t>
      </w:r>
      <w:r w:rsidR="00752E8F">
        <w:rPr>
          <w:color w:val="000000"/>
          <w:lang w:val="fr-FR"/>
        </w:rPr>
        <w:t xml:space="preserve"> global</w:t>
      </w:r>
      <w:r>
        <w:rPr>
          <w:color w:val="000000"/>
          <w:lang w:val="fr-FR"/>
        </w:rPr>
        <w:t xml:space="preserve"> : ............................. Euros H.T.</w:t>
      </w:r>
    </w:p>
    <w:p w:rsidR="00043A3D" w:rsidRDefault="00AF2FB6">
      <w:pPr>
        <w:pStyle w:val="ParagrapheIndent1"/>
        <w:spacing w:after="240"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</w:t>
      </w:r>
      <w:r w:rsidR="00752E8F">
        <w:rPr>
          <w:color w:val="000000"/>
          <w:lang w:val="fr-FR"/>
        </w:rPr>
        <w:t xml:space="preserve"> global</w:t>
      </w:r>
      <w:r>
        <w:rPr>
          <w:color w:val="000000"/>
          <w:lang w:val="fr-FR"/>
        </w:rPr>
        <w:t xml:space="preserve"> : ............ %</w:t>
      </w:r>
    </w:p>
    <w:p w:rsidR="00043A3D" w:rsidRDefault="00AF2FB6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Coût prévisionnel des travaux : </w:t>
      </w:r>
      <w:r w:rsidR="00FA204E">
        <w:rPr>
          <w:color w:val="3366CC"/>
          <w:lang w:val="fr-FR"/>
        </w:rPr>
        <w:t>1</w:t>
      </w:r>
      <w:r w:rsidR="00327C10">
        <w:rPr>
          <w:color w:val="3366CC"/>
          <w:lang w:val="fr-FR"/>
        </w:rPr>
        <w:t xml:space="preserve"> </w:t>
      </w:r>
      <w:r w:rsidR="00FA204E">
        <w:rPr>
          <w:color w:val="3366CC"/>
          <w:lang w:val="fr-FR"/>
        </w:rPr>
        <w:t>2</w:t>
      </w:r>
      <w:r w:rsidR="00327C10">
        <w:rPr>
          <w:color w:val="3366CC"/>
          <w:lang w:val="fr-FR"/>
        </w:rPr>
        <w:t xml:space="preserve">00 </w:t>
      </w:r>
      <w:r>
        <w:rPr>
          <w:color w:val="3366CC"/>
          <w:lang w:val="fr-FR"/>
        </w:rPr>
        <w:t>000,00 €</w:t>
      </w:r>
      <w:r>
        <w:rPr>
          <w:color w:val="000000"/>
          <w:lang w:val="fr-FR"/>
        </w:rPr>
        <w:t xml:space="preserve"> HT</w:t>
      </w:r>
    </w:p>
    <w:p w:rsidR="00043A3D" w:rsidRDefault="00AF2FB6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:rsidR="00043A3D" w:rsidRDefault="00043A3D">
      <w:pPr>
        <w:pStyle w:val="ParagrapheIndent1"/>
        <w:spacing w:after="20" w:line="232" w:lineRule="exact"/>
        <w:ind w:right="360"/>
        <w:jc w:val="both"/>
        <w:rPr>
          <w:color w:val="000000"/>
          <w:lang w:val="fr-FR"/>
        </w:rPr>
      </w:pPr>
    </w:p>
    <w:tbl>
      <w:tblPr>
        <w:tblW w:w="14920" w:type="dxa"/>
        <w:tblLayout w:type="fixed"/>
        <w:tblLook w:val="04A0" w:firstRow="1" w:lastRow="0" w:firstColumn="1" w:lastColumn="0" w:noHBand="0" w:noVBand="1"/>
      </w:tblPr>
      <w:tblGrid>
        <w:gridCol w:w="14920"/>
      </w:tblGrid>
      <w:tr w:rsidR="00043A3D" w:rsidTr="00740274">
        <w:trPr>
          <w:trHeight w:val="4131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920" w:type="dxa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043A3D" w:rsidTr="00431F05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043A3D" w:rsidTr="00431F05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AF2FB6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043A3D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7E281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PCG-PC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A3D" w:rsidRDefault="00043A3D"/>
              </w:tc>
            </w:tr>
            <w:tr w:rsidR="000B2CFD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7E281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PRO-DCE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0B2CF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0B2CF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0B2CF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0B2CF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0B2CF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0B2CF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2CFD" w:rsidRDefault="000B2CFD"/>
              </w:tc>
            </w:tr>
            <w:tr w:rsidR="00327C10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</w:tr>
            <w:tr w:rsidR="00327C10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C10" w:rsidRDefault="00327C10"/>
              </w:tc>
            </w:tr>
            <w:tr w:rsidR="00431F05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</w:tr>
            <w:tr w:rsidR="00431F05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</w:tr>
            <w:tr w:rsidR="00606789" w:rsidTr="0060678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Mission Complémentaire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4BC96" w:themeFill="background2" w:themeFillShade="B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789" w:rsidRDefault="00606789"/>
              </w:tc>
            </w:tr>
            <w:tr w:rsidR="00431F05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</w:tr>
            <w:tr w:rsidR="00431F05" w:rsidTr="00431F05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327371"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100 </w:t>
                  </w:r>
                  <w:r w:rsidR="00431F0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1F05" w:rsidRDefault="00431F05"/>
              </w:tc>
            </w:tr>
            <w:tr w:rsidR="00327371" w:rsidTr="00327371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7F7F7F" w:themeFill="text1" w:themeFillTint="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</w:tr>
            <w:tr w:rsidR="00327371" w:rsidTr="00327371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MC 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7371" w:rsidRDefault="00327371"/>
              </w:tc>
            </w:tr>
          </w:tbl>
          <w:p w:rsidR="00043A3D" w:rsidRDefault="00043A3D">
            <w:pPr>
              <w:rPr>
                <w:sz w:val="2"/>
              </w:rPr>
            </w:pPr>
          </w:p>
        </w:tc>
      </w:tr>
    </w:tbl>
    <w:p w:rsidR="00740274" w:rsidRDefault="00740274" w:rsidP="00740274">
      <w:pPr>
        <w:pStyle w:val="style1010"/>
        <w:jc w:val="center"/>
        <w:rPr>
          <w:b/>
          <w:i/>
          <w:color w:val="000000"/>
          <w:lang w:val="fr-FR"/>
        </w:rPr>
        <w:sectPr w:rsidR="00740274">
          <w:footerReference w:type="default" r:id="rId15"/>
          <w:pgSz w:w="16840" w:h="11900" w:orient="landscape"/>
          <w:pgMar w:top="1380" w:right="1140" w:bottom="1140" w:left="1140" w:header="1380" w:footer="1140" w:gutter="0"/>
          <w:cols w:space="708"/>
        </w:sectPr>
      </w:pPr>
      <w:r>
        <w:rPr>
          <w:b/>
          <w:i/>
          <w:color w:val="000000"/>
          <w:lang w:val="fr-FR"/>
        </w:rPr>
        <w:t>Signatures et cachets</w:t>
      </w:r>
    </w:p>
    <w:p w:rsidR="00043A3D" w:rsidRDefault="00AF2FB6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ArtL1_A-CT"/>
      <w:bookmarkStart w:id="28" w:name="_Toc181624646"/>
      <w:bookmarkEnd w:id="2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DÉSIGNATION DES CO-TRAITANTS ET RÉPARTITION DES PRESTATIONS</w:t>
      </w:r>
      <w:bookmarkEnd w:id="28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3A3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043A3D" w:rsidRDefault="00AF2FB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43A3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43A3D" w:rsidRDefault="00043A3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  <w:tr w:rsidR="00043A3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43A3D" w:rsidRDefault="00043A3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  <w:tr w:rsidR="00043A3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43A3D" w:rsidRDefault="00043A3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  <w:tr w:rsidR="00043A3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43A3D" w:rsidRDefault="00043A3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  <w:tr w:rsidR="00043A3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43A3D" w:rsidRDefault="00AF2F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43A3D" w:rsidRDefault="00043A3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  <w:tr w:rsidR="00043A3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AF2FB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A3D" w:rsidRDefault="00043A3D"/>
        </w:tc>
      </w:tr>
    </w:tbl>
    <w:p w:rsidR="00043A3D" w:rsidRDefault="00043A3D" w:rsidP="00430F9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</w:pPr>
      <w:bookmarkStart w:id="29" w:name="ArtL1_A_CJ"/>
      <w:bookmarkEnd w:id="29"/>
    </w:p>
    <w:sectPr w:rsidR="00043A3D" w:rsidSect="00430F9A">
      <w:footerReference w:type="default" r:id="rId16"/>
      <w:pgSz w:w="16840" w:h="11900" w:orient="landscape"/>
      <w:pgMar w:top="1140" w:right="1140" w:bottom="1140" w:left="1440" w:header="114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947" w:rsidRDefault="00D17947">
      <w:r>
        <w:separator/>
      </w:r>
    </w:p>
  </w:endnote>
  <w:endnote w:type="continuationSeparator" w:id="0">
    <w:p w:rsidR="00D17947" w:rsidRDefault="00D1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35A" w:rsidRDefault="00C833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335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</w:t>
          </w:r>
          <w:r w:rsidR="00FA204E">
            <w:rPr>
              <w:color w:val="000000"/>
              <w:lang w:val="fr-FR"/>
            </w:rPr>
            <w:t>ACOUA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35A" w:rsidRDefault="00C833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C8335A" w:rsidRDefault="00C8335A">
    <w:pPr>
      <w:spacing w:after="160" w:line="240" w:lineRule="exact"/>
    </w:pPr>
  </w:p>
  <w:p w:rsidR="00C8335A" w:rsidRDefault="00C833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335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</w:t>
          </w:r>
          <w:r w:rsidR="00FA204E">
            <w:rPr>
              <w:color w:val="000000"/>
              <w:lang w:val="fr-FR"/>
            </w:rPr>
            <w:t>ACOUA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35A" w:rsidRDefault="00C833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335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</w:t>
          </w:r>
          <w:r w:rsidR="00FA204E">
            <w:rPr>
              <w:color w:val="000000"/>
              <w:lang w:val="fr-FR"/>
            </w:rPr>
            <w:t>ACOUA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35A" w:rsidRDefault="00C833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C8335A" w:rsidRDefault="00C8335A">
    <w:pPr>
      <w:spacing w:after="160" w:line="240" w:lineRule="exact"/>
    </w:pPr>
  </w:p>
  <w:p w:rsidR="00C8335A" w:rsidRDefault="00C833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335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</w:t>
          </w:r>
          <w:r w:rsidR="00FA204E">
            <w:rPr>
              <w:color w:val="000000"/>
              <w:lang w:val="fr-FR"/>
            </w:rPr>
            <w:t>ACOUA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35A" w:rsidRDefault="00C833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C8335A" w:rsidRDefault="00C8335A">
    <w:pPr>
      <w:spacing w:after="160" w:line="240" w:lineRule="exact"/>
    </w:pPr>
  </w:p>
  <w:p w:rsidR="00C8335A" w:rsidRDefault="00C833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335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</w:t>
          </w:r>
          <w:r w:rsidR="00FA204E">
            <w:rPr>
              <w:color w:val="000000"/>
              <w:lang w:val="fr-FR"/>
            </w:rPr>
            <w:t>ACOUA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6369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8335A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</w:t>
          </w:r>
          <w:r w:rsidR="00FA204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ACOUA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6369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6369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8335A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</w:t>
          </w:r>
          <w:r w:rsidR="00FA204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ACOUA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335A" w:rsidRDefault="00C833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6369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6369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947" w:rsidRDefault="00D17947">
      <w:r>
        <w:separator/>
      </w:r>
    </w:p>
  </w:footnote>
  <w:footnote w:type="continuationSeparator" w:id="0">
    <w:p w:rsidR="00D17947" w:rsidRDefault="00D17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A3D"/>
    <w:rsid w:val="00043A3D"/>
    <w:rsid w:val="000B06B8"/>
    <w:rsid w:val="000B2CFD"/>
    <w:rsid w:val="00224888"/>
    <w:rsid w:val="002442E8"/>
    <w:rsid w:val="00327371"/>
    <w:rsid w:val="00327C10"/>
    <w:rsid w:val="00352AE3"/>
    <w:rsid w:val="00430F9A"/>
    <w:rsid w:val="00431F05"/>
    <w:rsid w:val="004340EF"/>
    <w:rsid w:val="004F36B1"/>
    <w:rsid w:val="00606789"/>
    <w:rsid w:val="00613F0D"/>
    <w:rsid w:val="00663691"/>
    <w:rsid w:val="006B6535"/>
    <w:rsid w:val="00740274"/>
    <w:rsid w:val="00752E8F"/>
    <w:rsid w:val="007E281F"/>
    <w:rsid w:val="008D0F10"/>
    <w:rsid w:val="008D4326"/>
    <w:rsid w:val="009F6B67"/>
    <w:rsid w:val="00A74E5D"/>
    <w:rsid w:val="00AA0F9C"/>
    <w:rsid w:val="00AA5EEF"/>
    <w:rsid w:val="00AF2FB6"/>
    <w:rsid w:val="00AF3199"/>
    <w:rsid w:val="00BB3E1C"/>
    <w:rsid w:val="00C8335A"/>
    <w:rsid w:val="00C94380"/>
    <w:rsid w:val="00C95FF4"/>
    <w:rsid w:val="00D17947"/>
    <w:rsid w:val="00DC1844"/>
    <w:rsid w:val="00E458CD"/>
    <w:rsid w:val="00E459C5"/>
    <w:rsid w:val="00FA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919C9"/>
  <w15:docId w15:val="{34E98C2B-B21D-489F-8B36-015D4794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H">
    <w:name w:val="table_TH"/>
    <w:qFormat/>
  </w:style>
  <w:style w:type="paragraph" w:customStyle="1" w:styleId="tableCH">
    <w:name w:val="table_CH"/>
    <w:qFormat/>
  </w:style>
  <w:style w:type="paragraph" w:customStyle="1" w:styleId="tableTD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customStyle="1" w:styleId="tableCH0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0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22488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24888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1"/>
    <w:qFormat/>
    <w:rsid w:val="00FA204E"/>
    <w:pPr>
      <w:widowControl w:val="0"/>
      <w:autoSpaceDE w:val="0"/>
      <w:autoSpaceDN w:val="0"/>
      <w:ind w:left="120"/>
    </w:pPr>
    <w:rPr>
      <w:rFonts w:ascii="Trebuchet MS" w:eastAsia="Trebuchet MS" w:hAnsi="Trebuchet MS" w:cs="Trebuchet MS"/>
      <w:sz w:val="20"/>
      <w:szCs w:val="20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FA204E"/>
    <w:rPr>
      <w:rFonts w:ascii="Trebuchet MS" w:eastAsia="Trebuchet MS" w:hAnsi="Trebuchet MS" w:cs="Trebuchet MS"/>
      <w:lang w:val="fr-FR"/>
    </w:rPr>
  </w:style>
  <w:style w:type="character" w:styleId="Lienhypertexte">
    <w:name w:val="Hyperlink"/>
    <w:basedOn w:val="Policepardfaut"/>
    <w:uiPriority w:val="99"/>
    <w:unhideWhenUsed/>
    <w:rsid w:val="00FA204E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FA20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A204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A20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A20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rie.acoua@orange.fr" TargetMode="Externa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02A02-5EC5-4D6C-9FD6-B3032705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1744</Words>
  <Characters>8117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INGENIERIE</dc:creator>
  <cp:lastModifiedBy>Anassi HAMIDOU</cp:lastModifiedBy>
  <cp:revision>5</cp:revision>
  <cp:lastPrinted>2024-11-06T08:03:00Z</cp:lastPrinted>
  <dcterms:created xsi:type="dcterms:W3CDTF">2024-11-24T09:22:00Z</dcterms:created>
  <dcterms:modified xsi:type="dcterms:W3CDTF">2024-12-03T06:12:00Z</dcterms:modified>
</cp:coreProperties>
</file>