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20838" w:type="dxa"/>
        <w:tblLayout w:type="fixed"/>
        <w:tblCellMar>
          <w:left w:w="71" w:type="dxa"/>
          <w:right w:w="71" w:type="dxa"/>
        </w:tblCellMar>
        <w:tblLook w:val="0000" w:firstRow="0" w:lastRow="0" w:firstColumn="0" w:lastColumn="0" w:noHBand="0" w:noVBand="0"/>
      </w:tblPr>
      <w:tblGrid>
        <w:gridCol w:w="10419"/>
        <w:gridCol w:w="10419"/>
      </w:tblGrid>
      <w:tr w:rsidR="00824C78" w14:paraId="56A78DF1" w14:textId="77777777" w:rsidTr="00824C78">
        <w:tc>
          <w:tcPr>
            <w:tcW w:w="10419" w:type="dxa"/>
          </w:tcPr>
          <w:p w14:paraId="43D46FD6" w14:textId="2C0207FE" w:rsidR="00824C78" w:rsidRPr="00FA2532" w:rsidRDefault="00BA023E" w:rsidP="00BA023E">
            <w:pPr>
              <w:pStyle w:val="RedaliaTitredocument"/>
              <w:tabs>
                <w:tab w:val="clear" w:pos="8505"/>
              </w:tabs>
              <w:rPr>
                <w:color w:val="FFFFFF" w:themeColor="background1"/>
                <w:sz w:val="36"/>
                <w:szCs w:val="18"/>
              </w:rPr>
            </w:pPr>
            <w:r>
              <w:rPr>
                <w:noProof/>
              </w:rPr>
              <w:drawing>
                <wp:inline distT="0" distB="0" distL="0" distR="0" wp14:anchorId="2B36D2FD" wp14:editId="3089A815">
                  <wp:extent cx="933450" cy="1123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3450" cy="1123950"/>
                          </a:xfrm>
                          <a:prstGeom prst="rect">
                            <a:avLst/>
                          </a:prstGeom>
                          <a:noFill/>
                          <a:ln>
                            <a:noFill/>
                          </a:ln>
                        </pic:spPr>
                      </pic:pic>
                    </a:graphicData>
                  </a:graphic>
                </wp:inline>
              </w:drawing>
            </w:r>
          </w:p>
          <w:p w14:paraId="47D33A3C" w14:textId="77777777" w:rsidR="00824C78" w:rsidDel="00824C78" w:rsidRDefault="00824C78" w:rsidP="00824C78">
            <w:pPr>
              <w:pStyle w:val="Pieddepage"/>
              <w:tabs>
                <w:tab w:val="clear" w:pos="4536"/>
                <w:tab w:val="clear" w:pos="9072"/>
              </w:tabs>
              <w:rPr>
                <w:rFonts w:ascii="Arial" w:hAnsi="Arial" w:cs="Arial"/>
              </w:rPr>
            </w:pPr>
          </w:p>
        </w:tc>
        <w:tc>
          <w:tcPr>
            <w:tcW w:w="10419" w:type="dxa"/>
            <w:shd w:val="clear" w:color="auto" w:fill="auto"/>
          </w:tcPr>
          <w:p w14:paraId="0D6DF34E" w14:textId="77777777" w:rsidR="00824C78" w:rsidRDefault="00824C78" w:rsidP="00A37565">
            <w:pPr>
              <w:pStyle w:val="Pieddepage"/>
              <w:tabs>
                <w:tab w:val="clear" w:pos="4536"/>
                <w:tab w:val="clear" w:pos="9072"/>
              </w:tabs>
              <w:rPr>
                <w:rFonts w:ascii="Arial" w:hAnsi="Arial" w:cs="Arial"/>
              </w:rPr>
            </w:pPr>
          </w:p>
          <w:p w14:paraId="4E1BB334" w14:textId="77777777" w:rsidR="00824C78" w:rsidRDefault="00824C78" w:rsidP="00824C78">
            <w:pPr>
              <w:pStyle w:val="Pieddepage"/>
              <w:tabs>
                <w:tab w:val="clear" w:pos="4536"/>
                <w:tab w:val="clear" w:pos="9072"/>
              </w:tabs>
              <w:jc w:val="center"/>
              <w:rPr>
                <w:rFonts w:ascii="Arial" w:hAnsi="Arial" w:cs="Arial"/>
              </w:rPr>
            </w:pPr>
          </w:p>
          <w:p w14:paraId="17B6B0C1" w14:textId="77777777" w:rsidR="00824C78" w:rsidRDefault="00824C78">
            <w:pPr>
              <w:pStyle w:val="Pieddepage"/>
              <w:tabs>
                <w:tab w:val="clear" w:pos="4536"/>
                <w:tab w:val="clear" w:pos="9072"/>
              </w:tabs>
              <w:jc w:val="center"/>
            </w:pPr>
          </w:p>
        </w:tc>
      </w:tr>
    </w:tbl>
    <w:p w14:paraId="74FD285F"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C500DA" w14:paraId="490D71BF" w14:textId="77777777" w:rsidTr="00C500DA">
        <w:tc>
          <w:tcPr>
            <w:tcW w:w="9285" w:type="dxa"/>
            <w:shd w:val="clear" w:color="auto" w:fill="66CCFF"/>
          </w:tcPr>
          <w:p w14:paraId="2F02ABD7" w14:textId="77777777" w:rsidR="007411D9" w:rsidRPr="00C500DA" w:rsidRDefault="007411D9" w:rsidP="00A37565">
            <w:pPr>
              <w:pStyle w:val="Titre8"/>
              <w:tabs>
                <w:tab w:val="right" w:pos="9639"/>
              </w:tabs>
              <w:spacing w:before="180"/>
              <w:rPr>
                <w:caps/>
                <w:sz w:val="32"/>
                <w:szCs w:val="32"/>
              </w:rPr>
            </w:pPr>
            <w:r w:rsidRPr="00C500DA">
              <w:rPr>
                <w:caps/>
                <w:sz w:val="32"/>
                <w:szCs w:val="32"/>
              </w:rPr>
              <w:t>Lettre de candidature</w:t>
            </w:r>
          </w:p>
          <w:p w14:paraId="14871D2B" w14:textId="77777777" w:rsidR="007411D9" w:rsidRPr="00C500DA" w:rsidRDefault="00A440EF">
            <w:pPr>
              <w:pStyle w:val="Titre8"/>
              <w:tabs>
                <w:tab w:val="right" w:pos="9639"/>
              </w:tabs>
              <w:spacing w:before="120" w:after="120"/>
              <w:rPr>
                <w:caps/>
                <w:sz w:val="32"/>
                <w:szCs w:val="32"/>
              </w:rPr>
            </w:pPr>
            <w:r w:rsidRPr="00C500DA">
              <w:rPr>
                <w:caps/>
                <w:sz w:val="32"/>
                <w:szCs w:val="32"/>
              </w:rPr>
              <w:t>designation</w:t>
            </w:r>
            <w:r w:rsidR="007411D9" w:rsidRPr="00C500DA">
              <w:rPr>
                <w:caps/>
                <w:sz w:val="32"/>
                <w:szCs w:val="32"/>
              </w:rPr>
              <w:t xml:space="preserve"> du mandataire par ses co-traitants</w:t>
            </w:r>
          </w:p>
        </w:tc>
        <w:tc>
          <w:tcPr>
            <w:tcW w:w="992" w:type="dxa"/>
            <w:shd w:val="clear" w:color="auto" w:fill="66CCFF"/>
          </w:tcPr>
          <w:p w14:paraId="1E76A7BB" w14:textId="4FA0C950" w:rsidR="007411D9" w:rsidRPr="00C500DA" w:rsidRDefault="00A74321">
            <w:pPr>
              <w:pStyle w:val="Titre8"/>
              <w:tabs>
                <w:tab w:val="right" w:pos="9639"/>
              </w:tabs>
              <w:spacing w:before="120" w:after="120"/>
              <w:rPr>
                <w:sz w:val="32"/>
                <w:szCs w:val="32"/>
              </w:rPr>
            </w:pPr>
            <w:r>
              <w:rPr>
                <w:caps/>
                <w:sz w:val="32"/>
                <w:szCs w:val="32"/>
              </w:rPr>
              <w:t>D</w:t>
            </w:r>
            <w:r w:rsidR="007411D9" w:rsidRPr="00C500DA">
              <w:rPr>
                <w:caps/>
                <w:sz w:val="32"/>
                <w:szCs w:val="32"/>
              </w:rPr>
              <w:t>c1</w:t>
            </w:r>
          </w:p>
        </w:tc>
      </w:tr>
      <w:tr w:rsidR="007411D9" w14:paraId="1AB1C1FF" w14:textId="77777777" w:rsidTr="00C500DA">
        <w:tc>
          <w:tcPr>
            <w:tcW w:w="10277" w:type="dxa"/>
            <w:gridSpan w:val="2"/>
            <w:shd w:val="clear" w:color="auto" w:fill="auto"/>
          </w:tcPr>
          <w:p w14:paraId="23D18ACC" w14:textId="77777777" w:rsidR="007411D9" w:rsidRDefault="007411D9" w:rsidP="00C500DA">
            <w:pPr>
              <w:tabs>
                <w:tab w:val="left" w:pos="-142"/>
                <w:tab w:val="left" w:pos="4111"/>
              </w:tabs>
              <w:snapToGrid w:val="0"/>
              <w:jc w:val="center"/>
              <w:rPr>
                <w:rFonts w:ascii="Arial" w:hAnsi="Arial" w:cs="Arial"/>
                <w:b/>
                <w:bCs/>
              </w:rPr>
            </w:pPr>
          </w:p>
          <w:p w14:paraId="38C688DB" w14:textId="77777777" w:rsidR="00C500DA" w:rsidRPr="00A74321" w:rsidRDefault="00C500DA" w:rsidP="00C500DA">
            <w:pPr>
              <w:jc w:val="center"/>
              <w:rPr>
                <w:b/>
                <w:bCs/>
              </w:rPr>
            </w:pPr>
            <w:r w:rsidRPr="00A74321">
              <w:rPr>
                <w:rFonts w:ascii="Arial" w:hAnsi="Arial" w:cs="Arial"/>
              </w:rPr>
              <w:t>Les zones sur fond vert sont à compléter par les candidats</w:t>
            </w:r>
          </w:p>
          <w:p w14:paraId="337CFDBF" w14:textId="77777777" w:rsidR="00C500DA" w:rsidRDefault="00C500DA" w:rsidP="00C500DA">
            <w:pPr>
              <w:tabs>
                <w:tab w:val="left" w:pos="-142"/>
                <w:tab w:val="left" w:pos="4111"/>
              </w:tabs>
              <w:snapToGrid w:val="0"/>
              <w:jc w:val="center"/>
              <w:rPr>
                <w:rFonts w:ascii="Arial" w:hAnsi="Arial" w:cs="Arial"/>
                <w:b/>
                <w:bCs/>
              </w:rPr>
            </w:pPr>
          </w:p>
          <w:p w14:paraId="5D1F471A" w14:textId="77777777" w:rsidR="00D81F80" w:rsidRDefault="00D81F80" w:rsidP="00C500DA">
            <w:pPr>
              <w:tabs>
                <w:tab w:val="left" w:pos="-142"/>
                <w:tab w:val="left" w:pos="4111"/>
              </w:tabs>
              <w:snapToGrid w:val="0"/>
              <w:jc w:val="center"/>
              <w:rPr>
                <w:rFonts w:ascii="Arial" w:hAnsi="Arial" w:cs="Arial"/>
                <w:b/>
                <w:bCs/>
              </w:rPr>
            </w:pPr>
          </w:p>
          <w:p w14:paraId="13F78B90" w14:textId="77777777" w:rsidR="00C500DA" w:rsidRDefault="00C500DA" w:rsidP="00C500DA">
            <w:pPr>
              <w:tabs>
                <w:tab w:val="left" w:pos="-142"/>
                <w:tab w:val="left" w:pos="4111"/>
              </w:tabs>
              <w:snapToGrid w:val="0"/>
              <w:jc w:val="center"/>
              <w:rPr>
                <w:rFonts w:ascii="Arial" w:hAnsi="Arial" w:cs="Arial"/>
                <w:b/>
                <w:bCs/>
              </w:rPr>
            </w:pPr>
          </w:p>
        </w:tc>
      </w:tr>
      <w:tr w:rsidR="002120C1" w:rsidRPr="002120C1" w14:paraId="3C484A79" w14:textId="77777777" w:rsidTr="00C500DA">
        <w:tc>
          <w:tcPr>
            <w:tcW w:w="10277" w:type="dxa"/>
            <w:gridSpan w:val="2"/>
            <w:shd w:val="clear" w:color="auto" w:fill="66CCFF"/>
          </w:tcPr>
          <w:p w14:paraId="306C0D55" w14:textId="77777777" w:rsidR="007411D9" w:rsidRPr="002120C1" w:rsidRDefault="007411D9" w:rsidP="00A37565">
            <w:pPr>
              <w:pStyle w:val="Titre2"/>
            </w:pPr>
            <w:r w:rsidRPr="002120C1">
              <w:t xml:space="preserve">A - Identification </w:t>
            </w:r>
            <w:r w:rsidR="00D84A53" w:rsidRPr="002120C1">
              <w:t>de l’acheteur</w:t>
            </w:r>
          </w:p>
        </w:tc>
      </w:tr>
    </w:tbl>
    <w:p w14:paraId="3C5DE092" w14:textId="77777777" w:rsidR="007411D9" w:rsidRDefault="007411D9">
      <w:pPr>
        <w:pStyle w:val="En-tte"/>
        <w:tabs>
          <w:tab w:val="clear" w:pos="4536"/>
          <w:tab w:val="clear" w:pos="9072"/>
        </w:tabs>
        <w:rPr>
          <w:rFonts w:ascii="Arial" w:hAnsi="Arial" w:cs="Arial"/>
        </w:rPr>
      </w:pPr>
    </w:p>
    <w:p w14:paraId="7AB42B3E" w14:textId="77777777" w:rsidR="00BA023E" w:rsidRPr="00BA023E" w:rsidRDefault="00BA023E" w:rsidP="00BA023E">
      <w:pPr>
        <w:jc w:val="center"/>
        <w:rPr>
          <w:rFonts w:ascii="Arial" w:hAnsi="Arial" w:cs="Arial"/>
          <w:b/>
          <w:bCs/>
          <w:sz w:val="22"/>
          <w:szCs w:val="22"/>
          <w:lang w:val="fr-BE"/>
        </w:rPr>
      </w:pPr>
      <w:r w:rsidRPr="00BA023E">
        <w:rPr>
          <w:rFonts w:ascii="Arial" w:hAnsi="Arial" w:cs="Arial"/>
          <w:b/>
          <w:bCs/>
          <w:color w:val="000000"/>
          <w:sz w:val="22"/>
          <w:szCs w:val="22"/>
          <w:lang w:val="fr-BE"/>
        </w:rPr>
        <w:t>Service Départemental d’Incendie et de Secours du Var (SDIS du Var)</w:t>
      </w:r>
    </w:p>
    <w:p w14:paraId="6CEBD0EC" w14:textId="77777777" w:rsidR="00BA023E" w:rsidRPr="00BA023E" w:rsidRDefault="00BA023E" w:rsidP="00BA023E">
      <w:pPr>
        <w:jc w:val="center"/>
        <w:rPr>
          <w:rFonts w:ascii="Arial" w:hAnsi="Arial" w:cs="Arial"/>
          <w:b/>
          <w:bCs/>
          <w:sz w:val="22"/>
          <w:szCs w:val="22"/>
          <w:lang w:val="fr-BE"/>
        </w:rPr>
      </w:pPr>
      <w:r w:rsidRPr="00BA023E">
        <w:rPr>
          <w:rFonts w:ascii="Arial" w:hAnsi="Arial" w:cs="Arial"/>
          <w:b/>
          <w:bCs/>
          <w:color w:val="000000"/>
          <w:sz w:val="22"/>
          <w:szCs w:val="22"/>
          <w:lang w:val="fr-BE"/>
        </w:rPr>
        <w:t>24, allée de Vaugrenier – ZAC des Ferrières</w:t>
      </w:r>
    </w:p>
    <w:p w14:paraId="2DBAE10D" w14:textId="77777777" w:rsidR="00BA023E" w:rsidRPr="00BA023E" w:rsidRDefault="00BA023E" w:rsidP="00BA023E">
      <w:pPr>
        <w:jc w:val="center"/>
        <w:rPr>
          <w:rFonts w:ascii="Arial" w:hAnsi="Arial" w:cs="Arial"/>
          <w:b/>
          <w:bCs/>
          <w:sz w:val="22"/>
          <w:szCs w:val="22"/>
          <w:lang w:eastAsia="nl-BE"/>
        </w:rPr>
      </w:pPr>
      <w:r w:rsidRPr="00BA023E">
        <w:rPr>
          <w:rFonts w:ascii="Arial" w:hAnsi="Arial" w:cs="Arial"/>
          <w:b/>
          <w:bCs/>
          <w:color w:val="000000"/>
          <w:sz w:val="22"/>
          <w:szCs w:val="22"/>
        </w:rPr>
        <w:t>CS 20050</w:t>
      </w:r>
    </w:p>
    <w:p w14:paraId="7558782D" w14:textId="77777777" w:rsidR="00BA023E" w:rsidRPr="00BA023E" w:rsidRDefault="00BA023E" w:rsidP="00BA023E">
      <w:pPr>
        <w:jc w:val="center"/>
        <w:rPr>
          <w:rFonts w:ascii="Arial" w:hAnsi="Arial" w:cs="Arial"/>
          <w:b/>
          <w:bCs/>
          <w:sz w:val="22"/>
          <w:szCs w:val="22"/>
        </w:rPr>
      </w:pPr>
      <w:r w:rsidRPr="00BA023E">
        <w:rPr>
          <w:rFonts w:ascii="Arial" w:hAnsi="Arial" w:cs="Arial"/>
          <w:b/>
          <w:bCs/>
          <w:color w:val="000000"/>
          <w:sz w:val="22"/>
          <w:szCs w:val="22"/>
          <w:lang w:val="fr-BE"/>
        </w:rPr>
        <w:t>83490</w:t>
      </w:r>
      <w:r w:rsidRPr="00BA023E">
        <w:rPr>
          <w:rFonts w:ascii="Arial" w:hAnsi="Arial" w:cs="Arial"/>
          <w:b/>
          <w:bCs/>
          <w:sz w:val="22"/>
          <w:szCs w:val="22"/>
          <w:lang w:val="fr-BE"/>
        </w:rPr>
        <w:t xml:space="preserve"> </w:t>
      </w:r>
      <w:r w:rsidRPr="00BA023E">
        <w:rPr>
          <w:rFonts w:ascii="Arial" w:hAnsi="Arial" w:cs="Arial"/>
          <w:b/>
          <w:bCs/>
          <w:color w:val="000000"/>
          <w:sz w:val="22"/>
          <w:szCs w:val="22"/>
          <w:lang w:val="fr-BE"/>
        </w:rPr>
        <w:t>Le Muy</w:t>
      </w:r>
    </w:p>
    <w:p w14:paraId="5E0748FD" w14:textId="77777777" w:rsidR="00BA023E" w:rsidRPr="00BA023E" w:rsidRDefault="00BA023E" w:rsidP="00BA023E">
      <w:pPr>
        <w:jc w:val="center"/>
        <w:rPr>
          <w:rFonts w:ascii="Arial" w:hAnsi="Arial" w:cs="Arial"/>
          <w:b/>
          <w:bCs/>
          <w:sz w:val="22"/>
          <w:szCs w:val="22"/>
          <w:lang w:val="fr-BE"/>
        </w:rPr>
      </w:pPr>
      <w:r w:rsidRPr="00BA023E">
        <w:rPr>
          <w:rFonts w:ascii="Arial" w:hAnsi="Arial" w:cs="Arial"/>
          <w:b/>
          <w:bCs/>
          <w:sz w:val="22"/>
          <w:szCs w:val="22"/>
        </w:rPr>
        <w:t xml:space="preserve">Tél. : </w:t>
      </w:r>
      <w:r w:rsidRPr="00BA023E">
        <w:rPr>
          <w:rFonts w:ascii="Arial" w:hAnsi="Arial" w:cs="Arial"/>
          <w:b/>
          <w:bCs/>
          <w:color w:val="000000"/>
          <w:sz w:val="22"/>
          <w:szCs w:val="22"/>
          <w:lang w:val="fr-BE"/>
        </w:rPr>
        <w:t>04 94 60 37 00</w:t>
      </w:r>
    </w:p>
    <w:p w14:paraId="5887E873" w14:textId="3BCB660A" w:rsidR="00BA023E" w:rsidRPr="00BA023E" w:rsidRDefault="00BA023E" w:rsidP="00BA023E">
      <w:pPr>
        <w:jc w:val="center"/>
        <w:rPr>
          <w:rFonts w:ascii="Arial" w:hAnsi="Arial" w:cs="Arial"/>
          <w:b/>
          <w:bCs/>
          <w:sz w:val="22"/>
          <w:szCs w:val="22"/>
        </w:rPr>
      </w:pPr>
      <w:r w:rsidRPr="00BA023E">
        <w:rPr>
          <w:rFonts w:ascii="Arial" w:hAnsi="Arial" w:cs="Arial"/>
          <w:b/>
          <w:bCs/>
          <w:sz w:val="22"/>
          <w:szCs w:val="22"/>
        </w:rPr>
        <w:t xml:space="preserve">Email : </w:t>
      </w:r>
      <w:r w:rsidRPr="00BA023E">
        <w:rPr>
          <w:rFonts w:ascii="Arial" w:hAnsi="Arial" w:cs="Arial"/>
          <w:b/>
          <w:bCs/>
          <w:color w:val="000000"/>
          <w:sz w:val="22"/>
          <w:szCs w:val="22"/>
          <w:lang w:val="fr-BE"/>
        </w:rPr>
        <w:t>gfincp_marches@sdis83.fr</w:t>
      </w:r>
    </w:p>
    <w:p w14:paraId="61F856B6" w14:textId="64F9775C" w:rsidR="00824C78" w:rsidRDefault="00824C78">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E7503C" w14:textId="77777777" w:rsidTr="00BA023E">
        <w:trPr>
          <w:trHeight w:val="160"/>
        </w:trPr>
        <w:tc>
          <w:tcPr>
            <w:tcW w:w="10277" w:type="dxa"/>
            <w:shd w:val="clear" w:color="auto" w:fill="66CCFF"/>
          </w:tcPr>
          <w:p w14:paraId="5F0E412D" w14:textId="77777777" w:rsidR="007411D9" w:rsidRDefault="007411D9" w:rsidP="00A37565">
            <w:pPr>
              <w:pStyle w:val="Titre2"/>
              <w:rPr>
                <w:i/>
                <w:sz w:val="18"/>
                <w:szCs w:val="18"/>
              </w:rPr>
            </w:pPr>
            <w:r>
              <w:t>B - Objet de la consultation</w:t>
            </w:r>
          </w:p>
        </w:tc>
      </w:tr>
    </w:tbl>
    <w:p w14:paraId="04FDF56D" w14:textId="77777777" w:rsidR="007411D9" w:rsidRDefault="007411D9">
      <w:pPr>
        <w:rPr>
          <w:rFonts w:ascii="Arial" w:hAnsi="Arial" w:cs="Arial"/>
          <w:b/>
          <w:bCs/>
        </w:rPr>
      </w:pPr>
    </w:p>
    <w:p w14:paraId="1DBD1218" w14:textId="77777777" w:rsidR="00824C78" w:rsidRPr="00A37565" w:rsidRDefault="00824C78" w:rsidP="00BA023E">
      <w:pPr>
        <w:spacing w:after="120"/>
        <w:jc w:val="center"/>
        <w:rPr>
          <w:rFonts w:ascii="Arial" w:hAnsi="Arial" w:cs="Arial"/>
          <w:b/>
          <w:bCs/>
          <w:sz w:val="22"/>
          <w:szCs w:val="22"/>
        </w:rPr>
      </w:pPr>
      <w:r w:rsidRPr="00A37565">
        <w:rPr>
          <w:rFonts w:ascii="Arial" w:hAnsi="Arial" w:cs="Arial"/>
          <w:b/>
          <w:bCs/>
          <w:sz w:val="22"/>
          <w:szCs w:val="22"/>
        </w:rPr>
        <w:t>Système d’acquisition dynamique pour l’achat de véhicules d’occasion</w:t>
      </w:r>
    </w:p>
    <w:p w14:paraId="2D4BCBAB"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6C3396" w14:textId="77777777">
        <w:tc>
          <w:tcPr>
            <w:tcW w:w="10277" w:type="dxa"/>
            <w:shd w:val="clear" w:color="auto" w:fill="66CCFF"/>
          </w:tcPr>
          <w:p w14:paraId="4FD131B1" w14:textId="77777777" w:rsidR="007411D9" w:rsidRDefault="007411D9" w:rsidP="00A37565">
            <w:pPr>
              <w:pStyle w:val="Titre2"/>
              <w:rPr>
                <w:i/>
                <w:sz w:val="18"/>
                <w:szCs w:val="18"/>
              </w:rPr>
            </w:pPr>
            <w:r>
              <w:t>C - Objet de la candidature</w:t>
            </w:r>
          </w:p>
        </w:tc>
      </w:tr>
    </w:tbl>
    <w:p w14:paraId="7D03C4A0" w14:textId="77777777" w:rsidR="007411D9" w:rsidRDefault="007411D9">
      <w:pPr>
        <w:pStyle w:val="Titre1"/>
        <w:ind w:left="0" w:hanging="432"/>
        <w:rPr>
          <w:rFonts w:ascii="Arial" w:hAnsi="Arial" w:cs="Arial"/>
          <w:b w:val="0"/>
          <w:bCs w:val="0"/>
        </w:rPr>
      </w:pPr>
    </w:p>
    <w:p w14:paraId="149B24BD" w14:textId="77777777" w:rsidR="007411D9" w:rsidRPr="00A37565" w:rsidRDefault="007411D9">
      <w:pPr>
        <w:pStyle w:val="Titre1"/>
        <w:ind w:left="0"/>
        <w:rPr>
          <w:rFonts w:ascii="Arial" w:hAnsi="Arial" w:cs="Arial"/>
          <w:bCs w:val="0"/>
          <w:sz w:val="22"/>
          <w:szCs w:val="22"/>
        </w:rPr>
      </w:pPr>
      <w:r w:rsidRPr="00A37565">
        <w:rPr>
          <w:rFonts w:ascii="Arial" w:hAnsi="Arial" w:cs="Arial"/>
          <w:bCs w:val="0"/>
          <w:sz w:val="22"/>
          <w:szCs w:val="22"/>
        </w:rPr>
        <w:t xml:space="preserve">La candidature est </w:t>
      </w:r>
      <w:r w:rsidR="00775F55" w:rsidRPr="00A37565">
        <w:rPr>
          <w:rFonts w:ascii="Arial" w:hAnsi="Arial" w:cs="Arial"/>
          <w:bCs w:val="0"/>
          <w:sz w:val="22"/>
          <w:szCs w:val="22"/>
        </w:rPr>
        <w:t>présentée</w:t>
      </w:r>
      <w:r w:rsidR="007E05CA">
        <w:rPr>
          <w:rFonts w:ascii="Arial" w:hAnsi="Arial" w:cs="Arial"/>
          <w:bCs w:val="0"/>
          <w:sz w:val="22"/>
          <w:szCs w:val="22"/>
        </w:rPr>
        <w:t xml:space="preserve"> pour les catégories</w:t>
      </w:r>
      <w:r w:rsidR="00775F55" w:rsidRPr="00A37565">
        <w:rPr>
          <w:rFonts w:ascii="Arial" w:hAnsi="Arial" w:cs="Arial"/>
          <w:bCs w:val="0"/>
          <w:sz w:val="22"/>
          <w:szCs w:val="22"/>
        </w:rPr>
        <w:t> </w:t>
      </w:r>
      <w:r w:rsidR="00332DD5" w:rsidRPr="00A37565">
        <w:rPr>
          <w:rFonts w:ascii="Arial" w:hAnsi="Arial" w:cs="Arial"/>
          <w:bCs w:val="0"/>
          <w:sz w:val="22"/>
          <w:szCs w:val="22"/>
        </w:rPr>
        <w:t xml:space="preserve">(cocher une ou plusieurs cases) </w:t>
      </w:r>
      <w:r w:rsidRPr="00A37565">
        <w:rPr>
          <w:rFonts w:ascii="Arial" w:hAnsi="Arial" w:cs="Arial"/>
          <w:bCs w:val="0"/>
          <w:sz w:val="22"/>
          <w:szCs w:val="22"/>
        </w:rPr>
        <w:t>:</w:t>
      </w:r>
    </w:p>
    <w:p w14:paraId="1EDD2ED2" w14:textId="77777777" w:rsidR="007411D9" w:rsidRPr="00A37565" w:rsidRDefault="007411D9">
      <w:pPr>
        <w:pStyle w:val="Titre1"/>
        <w:ind w:left="0" w:hanging="432"/>
        <w:rPr>
          <w:rFonts w:ascii="Arial" w:hAnsi="Arial" w:cs="Arial"/>
          <w:b w:val="0"/>
          <w:bCs w:val="0"/>
          <w:sz w:val="22"/>
          <w:szCs w:val="22"/>
        </w:rPr>
      </w:pPr>
    </w:p>
    <w:p w14:paraId="2659DEB2" w14:textId="03B8F0AD" w:rsidR="00D81F80" w:rsidRPr="00D81F80" w:rsidRDefault="0049258E" w:rsidP="00D81F80">
      <w:pPr>
        <w:shd w:val="clear" w:color="auto" w:fill="C5E0B3" w:themeFill="accent6" w:themeFillTint="66"/>
        <w:spacing w:after="60"/>
        <w:rPr>
          <w:rFonts w:ascii="Arial" w:hAnsi="Arial" w:cs="Arial"/>
          <w:sz w:val="22"/>
          <w:szCs w:val="22"/>
        </w:rPr>
      </w:pPr>
      <w:sdt>
        <w:sdtPr>
          <w:rPr>
            <w:rFonts w:ascii="Arial" w:hAnsi="Arial" w:cs="Arial"/>
            <w:bCs/>
            <w:sz w:val="22"/>
            <w:szCs w:val="22"/>
          </w:rPr>
          <w:id w:val="-843549827"/>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bCs/>
              <w:sz w:val="22"/>
              <w:szCs w:val="22"/>
            </w:rPr>
            <w:t>☐</w:t>
          </w:r>
        </w:sdtContent>
      </w:sdt>
      <w:r w:rsidR="00D81F80" w:rsidRPr="00D81F80">
        <w:rPr>
          <w:rFonts w:ascii="Arial" w:hAnsi="Arial" w:cs="Arial"/>
          <w:bCs/>
          <w:sz w:val="22"/>
          <w:szCs w:val="22"/>
        </w:rPr>
        <w:t xml:space="preserve">  </w:t>
      </w:r>
      <w:r w:rsidR="00D81F80" w:rsidRPr="00D81F80">
        <w:rPr>
          <w:rFonts w:ascii="Arial" w:hAnsi="Arial" w:cs="Arial"/>
          <w:sz w:val="22"/>
          <w:szCs w:val="22"/>
        </w:rPr>
        <w:t xml:space="preserve">Catégorie 1 : </w:t>
      </w:r>
      <w:r w:rsidR="00BA023E">
        <w:rPr>
          <w:rFonts w:ascii="Arial" w:hAnsi="Arial" w:cs="Arial"/>
          <w:sz w:val="22"/>
          <w:szCs w:val="22"/>
          <w:lang w:eastAsia="fr-FR"/>
        </w:rPr>
        <w:t>Citadines</w:t>
      </w:r>
    </w:p>
    <w:p w14:paraId="60C1132D" w14:textId="3B29ABE7" w:rsidR="00D81F80" w:rsidRPr="00D81F80" w:rsidRDefault="0049258E" w:rsidP="00D81F80">
      <w:pPr>
        <w:shd w:val="clear" w:color="auto" w:fill="C5E0B3" w:themeFill="accent6" w:themeFillTint="66"/>
        <w:spacing w:after="60"/>
        <w:rPr>
          <w:rFonts w:ascii="Arial" w:hAnsi="Arial" w:cs="Arial"/>
          <w:sz w:val="22"/>
          <w:szCs w:val="22"/>
        </w:rPr>
      </w:pPr>
      <w:sdt>
        <w:sdtPr>
          <w:rPr>
            <w:rFonts w:ascii="Arial" w:hAnsi="Arial" w:cs="Arial"/>
            <w:sz w:val="22"/>
            <w:szCs w:val="22"/>
          </w:rPr>
          <w:id w:val="-877402280"/>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sz w:val="22"/>
              <w:szCs w:val="22"/>
            </w:rPr>
            <w:t>☐</w:t>
          </w:r>
        </w:sdtContent>
      </w:sdt>
      <w:r w:rsidR="00D81F80" w:rsidRPr="00D81F80">
        <w:rPr>
          <w:rFonts w:ascii="Arial" w:hAnsi="Arial" w:cs="Arial"/>
          <w:sz w:val="22"/>
          <w:szCs w:val="22"/>
        </w:rPr>
        <w:t xml:space="preserve">  Catégorie 2 : </w:t>
      </w:r>
      <w:r w:rsidR="00BA023E">
        <w:rPr>
          <w:rFonts w:ascii="Arial" w:hAnsi="Arial" w:cs="Arial"/>
          <w:sz w:val="22"/>
          <w:szCs w:val="22"/>
        </w:rPr>
        <w:t>Berlines</w:t>
      </w:r>
    </w:p>
    <w:p w14:paraId="6A098E3F" w14:textId="4D7B6262" w:rsidR="00D81F80" w:rsidRPr="00D81F80" w:rsidRDefault="0049258E" w:rsidP="00D81F80">
      <w:pPr>
        <w:shd w:val="clear" w:color="auto" w:fill="C5E0B3" w:themeFill="accent6" w:themeFillTint="66"/>
        <w:spacing w:after="60"/>
        <w:rPr>
          <w:rFonts w:ascii="Arial" w:hAnsi="Arial" w:cs="Arial"/>
          <w:sz w:val="22"/>
          <w:szCs w:val="22"/>
        </w:rPr>
      </w:pPr>
      <w:sdt>
        <w:sdtPr>
          <w:rPr>
            <w:rFonts w:ascii="Arial" w:hAnsi="Arial" w:cs="Arial"/>
            <w:sz w:val="22"/>
            <w:szCs w:val="22"/>
          </w:rPr>
          <w:id w:val="-2141794347"/>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sz w:val="22"/>
              <w:szCs w:val="22"/>
            </w:rPr>
            <w:t>☐</w:t>
          </w:r>
        </w:sdtContent>
      </w:sdt>
      <w:r w:rsidR="00D81F80" w:rsidRPr="00D81F80">
        <w:rPr>
          <w:rFonts w:ascii="Arial" w:hAnsi="Arial" w:cs="Arial"/>
          <w:sz w:val="22"/>
          <w:szCs w:val="22"/>
        </w:rPr>
        <w:t xml:space="preserve">  Catégorie 3 : </w:t>
      </w:r>
      <w:r w:rsidR="00BA023E">
        <w:rPr>
          <w:rFonts w:ascii="Arial" w:hAnsi="Arial" w:cs="Arial"/>
          <w:sz w:val="22"/>
          <w:szCs w:val="22"/>
        </w:rPr>
        <w:t>Utilitaires</w:t>
      </w:r>
    </w:p>
    <w:p w14:paraId="0BA2EC1E" w14:textId="3F4A2E1F" w:rsidR="00D81F80" w:rsidRPr="00D81F80" w:rsidRDefault="0049258E" w:rsidP="00D81F80">
      <w:pPr>
        <w:shd w:val="clear" w:color="auto" w:fill="C5E0B3" w:themeFill="accent6" w:themeFillTint="66"/>
        <w:spacing w:after="60"/>
        <w:rPr>
          <w:rFonts w:ascii="Arial" w:hAnsi="Arial" w:cs="Arial"/>
          <w:sz w:val="22"/>
          <w:szCs w:val="22"/>
        </w:rPr>
      </w:pPr>
      <w:sdt>
        <w:sdtPr>
          <w:rPr>
            <w:rFonts w:ascii="Arial" w:hAnsi="Arial" w:cs="Arial"/>
            <w:sz w:val="22"/>
            <w:szCs w:val="22"/>
          </w:rPr>
          <w:id w:val="-2085132467"/>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sz w:val="22"/>
              <w:szCs w:val="22"/>
            </w:rPr>
            <w:t>☐</w:t>
          </w:r>
        </w:sdtContent>
      </w:sdt>
      <w:r w:rsidR="00D81F80" w:rsidRPr="00D81F80">
        <w:rPr>
          <w:rFonts w:ascii="Arial" w:hAnsi="Arial" w:cs="Arial"/>
          <w:sz w:val="22"/>
          <w:szCs w:val="22"/>
        </w:rPr>
        <w:t xml:space="preserve">  Catégorie 4 : </w:t>
      </w:r>
      <w:r w:rsidR="00BA023E">
        <w:rPr>
          <w:rFonts w:ascii="Arial" w:hAnsi="Arial" w:cs="Arial"/>
          <w:sz w:val="22"/>
          <w:szCs w:val="22"/>
        </w:rPr>
        <w:t>SUV</w:t>
      </w:r>
    </w:p>
    <w:p w14:paraId="0448FD97" w14:textId="3096458F" w:rsidR="00D81F80" w:rsidRPr="00D81F80" w:rsidRDefault="0049258E" w:rsidP="00D81F80">
      <w:pPr>
        <w:shd w:val="clear" w:color="auto" w:fill="C5E0B3" w:themeFill="accent6" w:themeFillTint="66"/>
        <w:spacing w:after="60"/>
        <w:rPr>
          <w:rFonts w:ascii="Arial" w:hAnsi="Arial" w:cs="Arial"/>
          <w:sz w:val="22"/>
          <w:szCs w:val="22"/>
        </w:rPr>
      </w:pPr>
      <w:sdt>
        <w:sdtPr>
          <w:rPr>
            <w:rFonts w:ascii="Arial" w:hAnsi="Arial" w:cs="Arial"/>
            <w:sz w:val="22"/>
            <w:szCs w:val="22"/>
          </w:rPr>
          <w:id w:val="-429895972"/>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sz w:val="22"/>
              <w:szCs w:val="22"/>
            </w:rPr>
            <w:t>☐</w:t>
          </w:r>
        </w:sdtContent>
      </w:sdt>
      <w:r w:rsidR="00D81F80" w:rsidRPr="00D81F80">
        <w:rPr>
          <w:rFonts w:ascii="Arial" w:hAnsi="Arial" w:cs="Arial"/>
          <w:sz w:val="22"/>
          <w:szCs w:val="22"/>
        </w:rPr>
        <w:t xml:space="preserve">  Catégorie 5 : </w:t>
      </w:r>
      <w:r w:rsidR="00BA023E">
        <w:rPr>
          <w:rFonts w:ascii="Arial" w:hAnsi="Arial" w:cs="Arial"/>
          <w:sz w:val="22"/>
          <w:szCs w:val="22"/>
        </w:rPr>
        <w:t>Monospaces</w:t>
      </w:r>
    </w:p>
    <w:p w14:paraId="7F35304A" w14:textId="77777777" w:rsidR="007411D9" w:rsidRPr="00A37565" w:rsidRDefault="007411D9">
      <w:pPr>
        <w:rPr>
          <w:rFonts w:ascii="Arial" w:hAnsi="Arial" w:cs="Arial"/>
          <w:sz w:val="22"/>
          <w:szCs w:val="22"/>
        </w:rPr>
      </w:pPr>
    </w:p>
    <w:p w14:paraId="368A8E0E" w14:textId="77777777" w:rsidR="00332DD5" w:rsidRPr="007E05CA" w:rsidRDefault="00332DD5" w:rsidP="00A37565">
      <w:pPr>
        <w:spacing w:after="60"/>
        <w:jc w:val="both"/>
        <w:rPr>
          <w:rFonts w:ascii="Arial" w:hAnsi="Arial" w:cs="Arial"/>
          <w:i/>
          <w:sz w:val="18"/>
          <w:szCs w:val="18"/>
        </w:rPr>
      </w:pPr>
      <w:r w:rsidRPr="007E05CA">
        <w:rPr>
          <w:rFonts w:ascii="Arial" w:hAnsi="Arial" w:cs="Arial"/>
          <w:i/>
          <w:sz w:val="18"/>
          <w:szCs w:val="18"/>
        </w:rPr>
        <w:t>Chaque candidat peut se positionner sur une ou plusieurs catégories, voire l’ensemble des catégories.</w:t>
      </w:r>
    </w:p>
    <w:p w14:paraId="7C787CA2" w14:textId="77777777" w:rsidR="00332DD5" w:rsidRPr="007E05CA" w:rsidRDefault="00332DD5" w:rsidP="00A37565">
      <w:pPr>
        <w:spacing w:after="60"/>
        <w:jc w:val="both"/>
        <w:rPr>
          <w:rFonts w:ascii="Arial" w:hAnsi="Arial" w:cs="Arial"/>
          <w:i/>
          <w:sz w:val="18"/>
          <w:szCs w:val="18"/>
        </w:rPr>
      </w:pPr>
      <w:r w:rsidRPr="007E05CA">
        <w:rPr>
          <w:rFonts w:ascii="Arial" w:hAnsi="Arial" w:cs="Arial"/>
          <w:i/>
          <w:sz w:val="18"/>
          <w:szCs w:val="18"/>
        </w:rPr>
        <w:t>Les candidatures seront examinées catégorie par catégorie. Un candidat peut donc n’être retenu que sur une partie des catégories sur le</w:t>
      </w:r>
      <w:r w:rsidR="007E05CA" w:rsidRPr="007E05CA">
        <w:rPr>
          <w:rFonts w:ascii="Arial" w:hAnsi="Arial" w:cs="Arial"/>
          <w:i/>
          <w:sz w:val="18"/>
          <w:szCs w:val="18"/>
        </w:rPr>
        <w:t>s</w:t>
      </w:r>
      <w:r w:rsidRPr="007E05CA">
        <w:rPr>
          <w:rFonts w:ascii="Arial" w:hAnsi="Arial" w:cs="Arial"/>
          <w:i/>
          <w:sz w:val="18"/>
          <w:szCs w:val="18"/>
        </w:rPr>
        <w:t>que</w:t>
      </w:r>
      <w:r w:rsidR="007E05CA" w:rsidRPr="007E05CA">
        <w:rPr>
          <w:rFonts w:ascii="Arial" w:hAnsi="Arial" w:cs="Arial"/>
          <w:i/>
          <w:sz w:val="18"/>
          <w:szCs w:val="18"/>
        </w:rPr>
        <w:t>l</w:t>
      </w:r>
      <w:r w:rsidRPr="007E05CA">
        <w:rPr>
          <w:rFonts w:ascii="Arial" w:hAnsi="Arial" w:cs="Arial"/>
          <w:i/>
          <w:sz w:val="18"/>
          <w:szCs w:val="18"/>
        </w:rPr>
        <w:t>l</w:t>
      </w:r>
      <w:r w:rsidR="007E05CA" w:rsidRPr="007E05CA">
        <w:rPr>
          <w:rFonts w:ascii="Arial" w:hAnsi="Arial" w:cs="Arial"/>
          <w:i/>
          <w:sz w:val="18"/>
          <w:szCs w:val="18"/>
        </w:rPr>
        <w:t>es</w:t>
      </w:r>
      <w:r w:rsidRPr="007E05CA">
        <w:rPr>
          <w:rFonts w:ascii="Arial" w:hAnsi="Arial" w:cs="Arial"/>
          <w:i/>
          <w:sz w:val="18"/>
          <w:szCs w:val="18"/>
        </w:rPr>
        <w:t xml:space="preserve"> il s’est positionné.</w:t>
      </w:r>
    </w:p>
    <w:p w14:paraId="355252FB" w14:textId="77777777" w:rsidR="007411D9" w:rsidRPr="007E05CA" w:rsidRDefault="00332DD5" w:rsidP="00A37565">
      <w:pPr>
        <w:spacing w:after="60"/>
        <w:jc w:val="both"/>
        <w:rPr>
          <w:rFonts w:ascii="Arial" w:hAnsi="Arial" w:cs="Arial"/>
          <w:i/>
          <w:sz w:val="18"/>
          <w:szCs w:val="18"/>
        </w:rPr>
      </w:pPr>
      <w:r w:rsidRPr="007E05CA">
        <w:rPr>
          <w:rFonts w:ascii="Arial" w:hAnsi="Arial" w:cs="Arial"/>
          <w:i/>
          <w:sz w:val="18"/>
          <w:szCs w:val="18"/>
        </w:rPr>
        <w:t>Au fur et à mesure des besoins, les entreprises agré</w:t>
      </w:r>
      <w:r w:rsidR="007E05CA" w:rsidRPr="007E05CA">
        <w:rPr>
          <w:rFonts w:ascii="Arial" w:hAnsi="Arial" w:cs="Arial"/>
          <w:i/>
          <w:sz w:val="18"/>
          <w:szCs w:val="18"/>
        </w:rPr>
        <w:t>é</w:t>
      </w:r>
      <w:r w:rsidRPr="007E05CA">
        <w:rPr>
          <w:rFonts w:ascii="Arial" w:hAnsi="Arial" w:cs="Arial"/>
          <w:i/>
          <w:sz w:val="18"/>
          <w:szCs w:val="18"/>
        </w:rPr>
        <w:t>es seront consultées en fonction de la catégorie du bien à acheter.</w:t>
      </w:r>
    </w:p>
    <w:p w14:paraId="3246320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7764E74" w14:textId="77777777">
        <w:tc>
          <w:tcPr>
            <w:tcW w:w="10419" w:type="dxa"/>
            <w:shd w:val="clear" w:color="auto" w:fill="66CCFF"/>
          </w:tcPr>
          <w:p w14:paraId="49FA6EB7" w14:textId="77777777" w:rsidR="007411D9" w:rsidRDefault="007411D9" w:rsidP="00A37565">
            <w:pPr>
              <w:pStyle w:val="Titre2"/>
              <w:rPr>
                <w:i/>
                <w:iCs/>
                <w:sz w:val="18"/>
                <w:szCs w:val="18"/>
              </w:rPr>
            </w:pPr>
            <w:r>
              <w:t>D - Présentation du candidat</w:t>
            </w:r>
          </w:p>
        </w:tc>
      </w:tr>
    </w:tbl>
    <w:p w14:paraId="00AC882B" w14:textId="77777777" w:rsidR="007411D9" w:rsidRDefault="007411D9">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w:t>
      </w:r>
      <w:r w:rsidR="00374F3B">
        <w:rPr>
          <w:rFonts w:ascii="Arial" w:hAnsi="Arial" w:cs="Arial"/>
          <w:i/>
          <w:iCs/>
          <w:sz w:val="18"/>
          <w:szCs w:val="18"/>
        </w:rPr>
        <w:t>es</w:t>
      </w:r>
      <w:r>
        <w:rPr>
          <w:rFonts w:ascii="Arial" w:hAnsi="Arial" w:cs="Arial"/>
          <w:i/>
          <w:iCs/>
          <w:sz w:val="18"/>
          <w:szCs w:val="18"/>
        </w:rPr>
        <w:t xml:space="preserve"> case</w:t>
      </w:r>
      <w:r w:rsidR="00374F3B">
        <w:rPr>
          <w:rFonts w:ascii="Arial" w:hAnsi="Arial" w:cs="Arial"/>
          <w:i/>
          <w:iCs/>
          <w:sz w:val="18"/>
          <w:szCs w:val="18"/>
        </w:rPr>
        <w:t>s</w:t>
      </w:r>
      <w:r>
        <w:rPr>
          <w:rFonts w:ascii="Arial" w:hAnsi="Arial" w:cs="Arial"/>
          <w:i/>
          <w:iCs/>
          <w:sz w:val="18"/>
          <w:szCs w:val="18"/>
        </w:rPr>
        <w:t xml:space="preserve"> </w:t>
      </w:r>
      <w:r w:rsidR="00D92761">
        <w:rPr>
          <w:rFonts w:ascii="Arial" w:hAnsi="Arial" w:cs="Arial"/>
          <w:i/>
          <w:iCs/>
          <w:sz w:val="18"/>
          <w:szCs w:val="18"/>
        </w:rPr>
        <w:t xml:space="preserve">concernées </w:t>
      </w:r>
      <w:r w:rsidR="00374F3B">
        <w:rPr>
          <w:rFonts w:ascii="Arial" w:hAnsi="Arial" w:cs="Arial"/>
          <w:i/>
          <w:iCs/>
          <w:sz w:val="18"/>
          <w:szCs w:val="18"/>
        </w:rPr>
        <w:t>et compléte</w:t>
      </w:r>
      <w:r w:rsidR="00D92761">
        <w:rPr>
          <w:rFonts w:ascii="Arial" w:hAnsi="Arial" w:cs="Arial"/>
          <w:i/>
          <w:iCs/>
          <w:sz w:val="18"/>
          <w:szCs w:val="18"/>
        </w:rPr>
        <w:t>r</w:t>
      </w:r>
      <w:r w:rsidR="00374F3B">
        <w:rPr>
          <w:rFonts w:ascii="Arial" w:hAnsi="Arial" w:cs="Arial"/>
          <w:i/>
          <w:iCs/>
          <w:sz w:val="18"/>
          <w:szCs w:val="18"/>
        </w:rPr>
        <w:t xml:space="preserve"> les informations</w:t>
      </w:r>
      <w:r>
        <w:rPr>
          <w:rFonts w:ascii="Arial" w:hAnsi="Arial" w:cs="Arial"/>
          <w:i/>
          <w:iCs/>
          <w:sz w:val="18"/>
          <w:szCs w:val="18"/>
        </w:rPr>
        <w:t>)</w:t>
      </w:r>
    </w:p>
    <w:p w14:paraId="75F08CCB" w14:textId="77777777" w:rsidR="002120C1" w:rsidRDefault="002120C1">
      <w:pPr>
        <w:pStyle w:val="En-tte"/>
        <w:tabs>
          <w:tab w:val="clear" w:pos="4536"/>
          <w:tab w:val="clear" w:pos="9072"/>
        </w:tabs>
        <w:spacing w:before="120"/>
        <w:rPr>
          <w:rFonts w:ascii="Arial" w:hAnsi="Arial" w:cs="Arial"/>
          <w:i/>
          <w:iCs/>
          <w:sz w:val="18"/>
          <w:szCs w:val="18"/>
        </w:rPr>
      </w:pPr>
    </w:p>
    <w:p w14:paraId="28564A46" w14:textId="77777777" w:rsidR="002120C1" w:rsidRDefault="002120C1" w:rsidP="002120C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3" w:history="1">
        <w:r w:rsidRPr="00386724">
          <w:rPr>
            <w:rStyle w:val="Lienhypertexte"/>
            <w:rFonts w:ascii="Arial" w:hAnsi="Arial" w:cs="Arial"/>
            <w:i/>
            <w:sz w:val="18"/>
            <w:szCs w:val="18"/>
          </w:rPr>
          <w:t>ICD</w:t>
        </w:r>
      </w:hyperlink>
      <w:r>
        <w:rPr>
          <w:rFonts w:ascii="Arial" w:hAnsi="Arial" w:cs="Arial"/>
          <w:i/>
          <w:sz w:val="18"/>
          <w:szCs w:val="18"/>
        </w:rPr>
        <w:t>.]</w:t>
      </w:r>
    </w:p>
    <w:p w14:paraId="116C2E7B" w14:textId="77777777" w:rsidR="007411D9" w:rsidRDefault="007411D9">
      <w:pPr>
        <w:pStyle w:val="En-tte"/>
        <w:tabs>
          <w:tab w:val="clear" w:pos="4536"/>
          <w:tab w:val="clear" w:pos="9072"/>
        </w:tabs>
        <w:rPr>
          <w:rFonts w:ascii="Arial" w:hAnsi="Arial" w:cs="Arial"/>
        </w:rPr>
      </w:pPr>
    </w:p>
    <w:p w14:paraId="7E3FF05C" w14:textId="77777777" w:rsidR="007411D9" w:rsidRPr="002120C1" w:rsidRDefault="0049258E" w:rsidP="00A37565">
      <w:pPr>
        <w:shd w:val="clear" w:color="auto" w:fill="C5E0B3" w:themeFill="accent6" w:themeFillTint="66"/>
        <w:ind w:left="567"/>
        <w:rPr>
          <w:rFonts w:ascii="Arial" w:hAnsi="Arial" w:cs="Arial"/>
          <w:b/>
          <w:sz w:val="22"/>
          <w:szCs w:val="22"/>
        </w:rPr>
      </w:pPr>
      <w:sdt>
        <w:sdtPr>
          <w:rPr>
            <w:rFonts w:ascii="Arial" w:hAnsi="Arial" w:cs="Arial"/>
            <w:b/>
            <w:sz w:val="22"/>
            <w:szCs w:val="22"/>
          </w:rPr>
          <w:id w:val="-1177650290"/>
          <w14:checkbox>
            <w14:checked w14:val="0"/>
            <w14:checkedState w14:val="2612" w14:font="MS Gothic"/>
            <w14:uncheckedState w14:val="2610" w14:font="MS Gothic"/>
          </w14:checkbox>
        </w:sdtPr>
        <w:sdtEndPr/>
        <w:sdtContent>
          <w:r w:rsidR="00374F3B" w:rsidRPr="002120C1">
            <w:rPr>
              <w:rFonts w:ascii="Segoe UI Symbol" w:eastAsia="MS Gothic" w:hAnsi="Segoe UI Symbol" w:cs="Segoe UI Symbol"/>
              <w:b/>
              <w:sz w:val="22"/>
              <w:szCs w:val="22"/>
            </w:rPr>
            <w:t>☐</w:t>
          </w:r>
        </w:sdtContent>
      </w:sdt>
      <w:r w:rsidR="00374F3B" w:rsidRPr="002120C1">
        <w:rPr>
          <w:rFonts w:ascii="Arial" w:hAnsi="Arial" w:cs="Arial"/>
          <w:b/>
          <w:bCs/>
          <w:sz w:val="22"/>
          <w:szCs w:val="22"/>
        </w:rPr>
        <w:t xml:space="preserve">  </w:t>
      </w:r>
      <w:r w:rsidR="007411D9" w:rsidRPr="002120C1">
        <w:rPr>
          <w:rFonts w:ascii="Arial" w:hAnsi="Arial" w:cs="Arial"/>
          <w:b/>
          <w:sz w:val="22"/>
          <w:szCs w:val="22"/>
        </w:rPr>
        <w:t>Le candidat se présente seul</w:t>
      </w:r>
    </w:p>
    <w:p w14:paraId="75F4E4CB" w14:textId="77777777" w:rsidR="00374F3B" w:rsidRDefault="00374F3B">
      <w:pPr>
        <w:ind w:left="567"/>
        <w:rPr>
          <w:rFonts w:ascii="Arial" w:hAnsi="Arial" w:cs="Arial"/>
          <w:i/>
          <w:sz w:val="18"/>
          <w:szCs w:val="18"/>
        </w:rPr>
      </w:pPr>
    </w:p>
    <w:p w14:paraId="4EFA24D3" w14:textId="77777777" w:rsidR="00775F55" w:rsidRPr="00E6620E" w:rsidRDefault="00775F55" w:rsidP="003B4647">
      <w:pPr>
        <w:pStyle w:val="En-tte"/>
        <w:ind w:left="360"/>
        <w:rPr>
          <w:rFonts w:ascii="Arial" w:hAnsi="Arial" w:cs="Arial"/>
          <w:color w:val="000000" w:themeColor="text1"/>
        </w:rPr>
      </w:pPr>
      <w:r w:rsidRPr="00E6620E">
        <w:rPr>
          <w:rFonts w:ascii="Arial" w:hAnsi="Arial" w:cs="Arial"/>
          <w:color w:val="000000" w:themeColor="text1"/>
        </w:rPr>
        <w:t>Nom commercial et dénomination sociale de l’unité ou de l’établissement qui exécutera la prestation :</w:t>
      </w:r>
    </w:p>
    <w:p w14:paraId="6D638DD6" w14:textId="77777777" w:rsidR="00775F55" w:rsidRPr="00E6620E" w:rsidRDefault="00775F55" w:rsidP="00A37565">
      <w:pPr>
        <w:pStyle w:val="En-tte"/>
        <w:shd w:val="clear" w:color="auto" w:fill="C5E0B3" w:themeFill="accent6" w:themeFillTint="66"/>
        <w:ind w:left="360"/>
        <w:rPr>
          <w:rFonts w:ascii="Arial" w:hAnsi="Arial" w:cs="Arial"/>
          <w:color w:val="000000" w:themeColor="text1"/>
        </w:rPr>
      </w:pPr>
    </w:p>
    <w:p w14:paraId="1F454D1F" w14:textId="77777777" w:rsidR="00775F55" w:rsidRPr="00E6620E" w:rsidRDefault="00775F55" w:rsidP="00A37565">
      <w:pPr>
        <w:pStyle w:val="En-tte"/>
        <w:shd w:val="clear" w:color="auto" w:fill="C5E0B3" w:themeFill="accent6" w:themeFillTint="66"/>
        <w:ind w:left="360"/>
        <w:rPr>
          <w:rFonts w:ascii="Arial" w:hAnsi="Arial" w:cs="Arial"/>
          <w:color w:val="000000" w:themeColor="text1"/>
        </w:rPr>
      </w:pPr>
    </w:p>
    <w:p w14:paraId="40AC53D6" w14:textId="77777777" w:rsidR="00775F55" w:rsidRPr="00E6620E" w:rsidRDefault="00775F55" w:rsidP="003B4647">
      <w:pPr>
        <w:pStyle w:val="En-tte"/>
        <w:ind w:left="360"/>
        <w:rPr>
          <w:rFonts w:ascii="Arial" w:hAnsi="Arial" w:cs="Arial"/>
          <w:bCs/>
          <w:color w:val="000000" w:themeColor="text1"/>
        </w:rPr>
      </w:pPr>
      <w:r w:rsidRPr="00E6620E">
        <w:rPr>
          <w:rFonts w:ascii="Arial" w:hAnsi="Arial" w:cs="Arial"/>
          <w:color w:val="000000" w:themeColor="text1"/>
        </w:rPr>
        <w:t xml:space="preserve">Numéro SIRET, à défaut, un numéro d’identification européen ou international ou propre au pays d’origine de l’opérateur économique issu d’un répertoire figurant dans la liste des </w:t>
      </w:r>
      <w:hyperlink r:id="rId14" w:history="1">
        <w:r w:rsidRPr="00E6620E">
          <w:rPr>
            <w:rStyle w:val="Lienhypertexte"/>
            <w:rFonts w:ascii="Arial" w:hAnsi="Arial" w:cs="Arial"/>
            <w:color w:val="000000" w:themeColor="text1"/>
          </w:rPr>
          <w:t>ICD</w:t>
        </w:r>
      </w:hyperlink>
      <w:r w:rsidRPr="00E6620E">
        <w:rPr>
          <w:rFonts w:ascii="Arial" w:hAnsi="Arial" w:cs="Arial"/>
          <w:color w:val="000000" w:themeColor="text1"/>
        </w:rPr>
        <w:t> :</w:t>
      </w:r>
    </w:p>
    <w:p w14:paraId="2E190DB6" w14:textId="77777777" w:rsidR="00775F55" w:rsidRPr="00E6620E" w:rsidRDefault="00775F55" w:rsidP="00A37565">
      <w:pPr>
        <w:pStyle w:val="En-tte"/>
        <w:shd w:val="clear" w:color="auto" w:fill="C5E0B3" w:themeFill="accent6" w:themeFillTint="66"/>
        <w:ind w:left="360"/>
        <w:rPr>
          <w:rFonts w:ascii="Arial" w:hAnsi="Arial" w:cs="Arial"/>
          <w:color w:val="000000" w:themeColor="text1"/>
        </w:rPr>
      </w:pPr>
    </w:p>
    <w:p w14:paraId="122FD836" w14:textId="77777777" w:rsidR="00775F55" w:rsidRPr="00775F55" w:rsidRDefault="00775F55" w:rsidP="00775F55">
      <w:pPr>
        <w:pStyle w:val="En-tte"/>
        <w:ind w:left="360"/>
        <w:rPr>
          <w:rFonts w:ascii="Arial" w:hAnsi="Arial" w:cs="Arial"/>
        </w:rPr>
      </w:pPr>
    </w:p>
    <w:p w14:paraId="508641F8" w14:textId="77777777" w:rsidR="007411D9" w:rsidRDefault="007411D9">
      <w:pPr>
        <w:pStyle w:val="En-tte"/>
        <w:tabs>
          <w:tab w:val="clear" w:pos="4536"/>
          <w:tab w:val="clear" w:pos="9072"/>
        </w:tabs>
        <w:rPr>
          <w:rFonts w:ascii="Arial" w:hAnsi="Arial" w:cs="Arial"/>
        </w:rPr>
      </w:pPr>
    </w:p>
    <w:p w14:paraId="499DA355" w14:textId="77777777" w:rsidR="007411D9" w:rsidRPr="002120C1" w:rsidRDefault="0049258E" w:rsidP="002120C1">
      <w:pPr>
        <w:shd w:val="clear" w:color="auto" w:fill="C5E0B3" w:themeFill="accent6" w:themeFillTint="66"/>
        <w:ind w:left="567"/>
        <w:rPr>
          <w:rFonts w:ascii="Arial" w:hAnsi="Arial" w:cs="Arial"/>
          <w:b/>
          <w:sz w:val="22"/>
          <w:szCs w:val="22"/>
        </w:rPr>
      </w:pPr>
      <w:sdt>
        <w:sdtPr>
          <w:rPr>
            <w:rFonts w:ascii="Arial" w:hAnsi="Arial" w:cs="Arial"/>
            <w:b/>
            <w:sz w:val="22"/>
            <w:szCs w:val="22"/>
          </w:rPr>
          <w:id w:val="1137373913"/>
          <w14:checkbox>
            <w14:checked w14:val="0"/>
            <w14:checkedState w14:val="2612" w14:font="MS Gothic"/>
            <w14:uncheckedState w14:val="2610" w14:font="MS Gothic"/>
          </w14:checkbox>
        </w:sdtPr>
        <w:sdtEndPr/>
        <w:sdtContent>
          <w:r w:rsidR="00374F3B" w:rsidRPr="002120C1">
            <w:rPr>
              <w:rFonts w:ascii="Segoe UI Symbol" w:hAnsi="Segoe UI Symbol" w:cs="Segoe UI Symbol"/>
              <w:b/>
              <w:sz w:val="22"/>
              <w:szCs w:val="22"/>
            </w:rPr>
            <w:t>☐</w:t>
          </w:r>
        </w:sdtContent>
      </w:sdt>
      <w:r w:rsidR="00374F3B" w:rsidRPr="002120C1">
        <w:rPr>
          <w:rFonts w:ascii="Arial" w:hAnsi="Arial" w:cs="Arial"/>
          <w:b/>
          <w:sz w:val="22"/>
          <w:szCs w:val="22"/>
        </w:rPr>
        <w:t xml:space="preserve">  </w:t>
      </w:r>
      <w:r w:rsidR="007411D9" w:rsidRPr="002120C1">
        <w:rPr>
          <w:rFonts w:ascii="Arial" w:hAnsi="Arial" w:cs="Arial"/>
          <w:b/>
          <w:sz w:val="22"/>
          <w:szCs w:val="22"/>
        </w:rPr>
        <w:t>Le candidat est un groupement d’entreprises</w:t>
      </w:r>
      <w:r w:rsidR="007E05CA" w:rsidRPr="007E05CA">
        <w:rPr>
          <w:rFonts w:ascii="Arial" w:hAnsi="Arial" w:cs="Arial"/>
          <w:sz w:val="22"/>
          <w:szCs w:val="22"/>
        </w:rPr>
        <w:t xml:space="preserve"> (remplir rubrique E)</w:t>
      </w:r>
    </w:p>
    <w:p w14:paraId="3F8FBE5C" w14:textId="77777777" w:rsidR="007411D9" w:rsidRDefault="007411D9" w:rsidP="00A37565">
      <w:pPr>
        <w:rPr>
          <w:rFonts w:ascii="Arial" w:hAnsi="Arial" w:cs="Arial"/>
          <w:iCs/>
        </w:rPr>
      </w:pPr>
    </w:p>
    <w:p w14:paraId="08869808" w14:textId="77777777" w:rsidR="007411D9" w:rsidRDefault="0049258E" w:rsidP="00A37565">
      <w:pPr>
        <w:shd w:val="clear" w:color="auto" w:fill="C5E0B3" w:themeFill="accent6" w:themeFillTint="66"/>
        <w:ind w:left="567" w:firstLine="567"/>
        <w:rPr>
          <w:rFonts w:ascii="Arial" w:hAnsi="Arial" w:cs="Arial"/>
        </w:rPr>
      </w:pPr>
      <w:sdt>
        <w:sdtPr>
          <w:id w:val="-412396371"/>
          <w14:checkbox>
            <w14:checked w14:val="0"/>
            <w14:checkedState w14:val="2612" w14:font="MS Gothic"/>
            <w14:uncheckedState w14:val="2610" w14:font="MS Gothic"/>
          </w14:checkbox>
        </w:sdtPr>
        <w:sdtEndPr/>
        <w:sdtContent>
          <w:r w:rsidR="00374F3B">
            <w:rPr>
              <w:rFonts w:ascii="MS Gothic" w:eastAsia="MS Gothic" w:hAnsi="MS Gothic" w:hint="eastAsia"/>
            </w:rPr>
            <w:t>☐</w:t>
          </w:r>
        </w:sdtContent>
      </w:sdt>
      <w:r w:rsidR="00374F3B">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937522884"/>
          <w14:checkbox>
            <w14:checked w14:val="0"/>
            <w14:checkedState w14:val="2612" w14:font="MS Gothic"/>
            <w14:uncheckedState w14:val="2610" w14:font="MS Gothic"/>
          </w14:checkbox>
        </w:sdtPr>
        <w:sdtEndPr/>
        <w:sdtContent>
          <w:r w:rsidR="00374F3B">
            <w:rPr>
              <w:rFonts w:ascii="MS Gothic" w:eastAsia="MS Gothic" w:hAnsi="MS Gothic" w:cs="Arial" w:hint="eastAsia"/>
            </w:rPr>
            <w:t>☐</w:t>
          </w:r>
        </w:sdtContent>
      </w:sdt>
      <w:r w:rsidR="00374F3B">
        <w:rPr>
          <w:rFonts w:ascii="Arial" w:hAnsi="Arial" w:cs="Arial"/>
          <w:iCs/>
        </w:rPr>
        <w:t xml:space="preserve">  </w:t>
      </w:r>
      <w:r w:rsidR="007411D9">
        <w:rPr>
          <w:rFonts w:ascii="Arial" w:hAnsi="Arial" w:cs="Arial"/>
        </w:rPr>
        <w:t>solidaire</w:t>
      </w:r>
    </w:p>
    <w:p w14:paraId="2E831EC2" w14:textId="77777777" w:rsidR="007411D9" w:rsidRDefault="007411D9">
      <w:pPr>
        <w:rPr>
          <w:rFonts w:ascii="Arial" w:hAnsi="Arial" w:cs="Arial"/>
        </w:rPr>
      </w:pPr>
    </w:p>
    <w:p w14:paraId="773FC6A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4B3D345" w14:textId="77777777" w:rsidR="007411D9" w:rsidRDefault="007411D9" w:rsidP="00A37565">
      <w:pPr>
        <w:rPr>
          <w:rFonts w:ascii="Arial" w:hAnsi="Arial" w:cs="Arial"/>
          <w:iCs/>
        </w:rPr>
      </w:pPr>
    </w:p>
    <w:p w14:paraId="61BCF4AD" w14:textId="77777777" w:rsidR="007411D9" w:rsidRDefault="0049258E" w:rsidP="00A37565">
      <w:pPr>
        <w:shd w:val="clear" w:color="auto" w:fill="C5E0B3" w:themeFill="accent6" w:themeFillTint="66"/>
        <w:ind w:left="567" w:firstLine="567"/>
        <w:rPr>
          <w:rFonts w:ascii="Arial" w:hAnsi="Arial" w:cs="Arial"/>
        </w:rPr>
      </w:pPr>
      <w:sdt>
        <w:sdtPr>
          <w:id w:val="401723771"/>
          <w14:checkbox>
            <w14:checked w14:val="0"/>
            <w14:checkedState w14:val="2612" w14:font="MS Gothic"/>
            <w14:uncheckedState w14:val="2610" w14:font="MS Gothic"/>
          </w14:checkbox>
        </w:sdtPr>
        <w:sdtEndPr/>
        <w:sdtContent>
          <w:r w:rsidR="00374F3B">
            <w:rPr>
              <w:rFonts w:ascii="MS Gothic" w:eastAsia="MS Gothic" w:hAnsi="MS Gothic" w:hint="eastAsia"/>
            </w:rPr>
            <w:t>☐</w:t>
          </w:r>
        </w:sdtContent>
      </w:sdt>
      <w:r w:rsidR="00374F3B">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374F3B">
        <w:rPr>
          <w:rFonts w:ascii="Arial" w:hAnsi="Arial" w:cs="Arial"/>
        </w:rPr>
        <w:t xml:space="preserve"> </w:t>
      </w:r>
      <w:sdt>
        <w:sdtPr>
          <w:rPr>
            <w:rFonts w:ascii="Arial" w:hAnsi="Arial" w:cs="Arial"/>
          </w:rPr>
          <w:id w:val="-771858930"/>
          <w14:checkbox>
            <w14:checked w14:val="0"/>
            <w14:checkedState w14:val="2612" w14:font="MS Gothic"/>
            <w14:uncheckedState w14:val="2610" w14:font="MS Gothic"/>
          </w14:checkbox>
        </w:sdtPr>
        <w:sdtEndPr/>
        <w:sdtContent>
          <w:r w:rsidR="00374F3B">
            <w:rPr>
              <w:rFonts w:ascii="MS Gothic" w:eastAsia="MS Gothic" w:hAnsi="MS Gothic" w:cs="Arial" w:hint="eastAsia"/>
            </w:rPr>
            <w:t>☐</w:t>
          </w:r>
        </w:sdtContent>
      </w:sdt>
      <w:r w:rsidR="00374F3B">
        <w:rPr>
          <w:rFonts w:ascii="Arial" w:hAnsi="Arial" w:cs="Arial"/>
        </w:rPr>
        <w:t xml:space="preserve"> </w:t>
      </w:r>
      <w:r w:rsidR="007411D9">
        <w:rPr>
          <w:rFonts w:ascii="Arial" w:hAnsi="Arial" w:cs="Arial"/>
          <w:iCs/>
        </w:rPr>
        <w:t>O</w:t>
      </w:r>
      <w:r w:rsidR="00775F55">
        <w:rPr>
          <w:rFonts w:ascii="Arial" w:hAnsi="Arial" w:cs="Arial"/>
          <w:iCs/>
        </w:rPr>
        <w:t>ui</w:t>
      </w:r>
    </w:p>
    <w:p w14:paraId="29037F4B" w14:textId="77777777" w:rsidR="007411D9" w:rsidRPr="007E05CA" w:rsidRDefault="007411D9">
      <w:pPr>
        <w:jc w:val="both"/>
        <w:rPr>
          <w:rFonts w:ascii="Arial" w:hAnsi="Arial" w:cs="Arial"/>
          <w:sz w:val="18"/>
          <w:szCs w:val="18"/>
        </w:rPr>
      </w:pPr>
    </w:p>
    <w:p w14:paraId="0637300C" w14:textId="77777777" w:rsidR="00374F3B" w:rsidRPr="007E05CA" w:rsidRDefault="00374F3B" w:rsidP="00A37565">
      <w:pPr>
        <w:spacing w:after="40"/>
        <w:jc w:val="both"/>
        <w:rPr>
          <w:rFonts w:ascii="Arial" w:hAnsi="Arial" w:cs="Arial"/>
          <w:i/>
          <w:sz w:val="18"/>
          <w:szCs w:val="18"/>
        </w:rPr>
      </w:pPr>
      <w:r w:rsidRPr="007E05CA">
        <w:rPr>
          <w:rFonts w:ascii="Arial" w:hAnsi="Arial" w:cs="Arial"/>
          <w:i/>
          <w:sz w:val="18"/>
          <w:szCs w:val="18"/>
        </w:rPr>
        <w:t>Le groupement est :</w:t>
      </w:r>
    </w:p>
    <w:p w14:paraId="0E3B00FF" w14:textId="77777777" w:rsidR="00374F3B" w:rsidRPr="007E05CA" w:rsidRDefault="00374F3B" w:rsidP="00A37565">
      <w:pPr>
        <w:pStyle w:val="Paragraphedeliste"/>
        <w:numPr>
          <w:ilvl w:val="0"/>
          <w:numId w:val="9"/>
        </w:numPr>
        <w:jc w:val="both"/>
        <w:rPr>
          <w:rFonts w:ascii="Arial" w:hAnsi="Arial" w:cs="Arial"/>
          <w:i/>
          <w:sz w:val="18"/>
          <w:szCs w:val="18"/>
        </w:rPr>
      </w:pPr>
      <w:r w:rsidRPr="007E05CA">
        <w:rPr>
          <w:rFonts w:ascii="Arial" w:hAnsi="Arial" w:cs="Arial"/>
          <w:i/>
          <w:sz w:val="18"/>
          <w:szCs w:val="18"/>
        </w:rPr>
        <w:t>Conjoint lorsque chacun des opérateurs économiques membres du groupement s'engage à exécuter la ou les prestations qui sont susceptibles de lui être attribuées dans le marché</w:t>
      </w:r>
    </w:p>
    <w:p w14:paraId="08A1F8CD" w14:textId="77777777" w:rsidR="00374F3B" w:rsidRPr="007E05CA" w:rsidRDefault="00374F3B" w:rsidP="00A37565">
      <w:pPr>
        <w:pStyle w:val="Paragraphedeliste"/>
        <w:numPr>
          <w:ilvl w:val="0"/>
          <w:numId w:val="9"/>
        </w:numPr>
        <w:jc w:val="both"/>
        <w:rPr>
          <w:rFonts w:ascii="Arial" w:hAnsi="Arial" w:cs="Arial"/>
          <w:i/>
          <w:sz w:val="18"/>
          <w:szCs w:val="18"/>
        </w:rPr>
      </w:pPr>
      <w:r w:rsidRPr="007E05CA">
        <w:rPr>
          <w:rFonts w:ascii="Arial" w:hAnsi="Arial" w:cs="Arial"/>
          <w:i/>
          <w:sz w:val="18"/>
          <w:szCs w:val="18"/>
        </w:rPr>
        <w:t>Solidaire lorsque chacun des opérateurs économiques membres du groupement est engagé financièrement pour la totalité du marché.</w:t>
      </w:r>
    </w:p>
    <w:p w14:paraId="48D292DC" w14:textId="77777777" w:rsidR="00374F3B" w:rsidRPr="007E05CA" w:rsidRDefault="00374F3B" w:rsidP="00A37565">
      <w:pPr>
        <w:spacing w:before="80"/>
        <w:jc w:val="both"/>
        <w:rPr>
          <w:rFonts w:ascii="Arial" w:hAnsi="Arial" w:cs="Arial"/>
          <w:i/>
          <w:sz w:val="18"/>
          <w:szCs w:val="18"/>
        </w:rPr>
      </w:pPr>
      <w:r w:rsidRPr="007E05CA">
        <w:rPr>
          <w:rFonts w:ascii="Arial" w:hAnsi="Arial" w:cs="Arial"/>
          <w:i/>
          <w:sz w:val="18"/>
          <w:szCs w:val="18"/>
        </w:rPr>
        <w:t>Dans un groupement conjoint, le mandataire du groupement peut être solidaire de chacun des membres du groupement pour ses obligations contractuelles à l'égard de l'acheteur.</w:t>
      </w:r>
    </w:p>
    <w:p w14:paraId="5158D936" w14:textId="77777777" w:rsidR="00E6620E" w:rsidRPr="002120C1" w:rsidRDefault="00E6620E" w:rsidP="002120C1">
      <w:pPr>
        <w:spacing w:before="120" w:after="120"/>
        <w:jc w:val="both"/>
        <w:rPr>
          <w:rFonts w:ascii="Arial" w:hAnsi="Arial" w:cs="Arial"/>
          <w:sz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EFAFFB2" w14:textId="77777777" w:rsidTr="00B02DE5">
        <w:tc>
          <w:tcPr>
            <w:tcW w:w="10490" w:type="dxa"/>
            <w:shd w:val="clear" w:color="auto" w:fill="66CCFF"/>
          </w:tcPr>
          <w:p w14:paraId="5891DDE8" w14:textId="77777777" w:rsidR="007411D9" w:rsidRDefault="007411D9" w:rsidP="00A37565">
            <w:pPr>
              <w:pStyle w:val="Titre2"/>
              <w:rPr>
                <w:i/>
                <w:iCs/>
                <w:sz w:val="18"/>
                <w:szCs w:val="18"/>
              </w:rPr>
            </w:pPr>
            <w:r>
              <w:t>E - Identification des membres du groupement et répartition des prestations</w:t>
            </w:r>
          </w:p>
        </w:tc>
      </w:tr>
    </w:tbl>
    <w:p w14:paraId="2E303784" w14:textId="77777777" w:rsidR="002120C1"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CE9381" w14:textId="77777777" w:rsidR="00C500DA" w:rsidRDefault="00C500DA" w:rsidP="00B02DE5">
      <w:pPr>
        <w:spacing w:before="120"/>
        <w:jc w:val="both"/>
        <w:rPr>
          <w:rFonts w:ascii="Arial" w:hAnsi="Arial" w:cs="Arial"/>
          <w:i/>
          <w:iCs/>
          <w:sz w:val="18"/>
          <w:szCs w:val="18"/>
        </w:rPr>
      </w:pPr>
    </w:p>
    <w:p w14:paraId="31FD7975" w14:textId="77777777" w:rsidR="00C500DA" w:rsidRPr="00A37565" w:rsidRDefault="00C500DA" w:rsidP="00C500DA">
      <w:pPr>
        <w:spacing w:after="120"/>
        <w:rPr>
          <w:rFonts w:ascii="Arial" w:hAnsi="Arial" w:cs="Arial"/>
          <w:b/>
          <w:sz w:val="22"/>
          <w:szCs w:val="22"/>
        </w:rPr>
      </w:pPr>
      <w:r w:rsidRPr="00A37565">
        <w:rPr>
          <w:rFonts w:ascii="Arial" w:hAnsi="Arial" w:cs="Arial"/>
          <w:b/>
          <w:sz w:val="22"/>
          <w:szCs w:val="22"/>
        </w:rPr>
        <w:t>Les membres du groupement désignent le mandataire suivant :</w:t>
      </w:r>
    </w:p>
    <w:p w14:paraId="64293CD1" w14:textId="77777777" w:rsidR="00C500DA" w:rsidRPr="00E6620E" w:rsidRDefault="00C500DA" w:rsidP="00C500DA">
      <w:pPr>
        <w:pStyle w:val="En-tte"/>
        <w:ind w:left="360"/>
        <w:rPr>
          <w:rFonts w:ascii="Arial" w:hAnsi="Arial" w:cs="Arial"/>
          <w:color w:val="000000" w:themeColor="text1"/>
        </w:rPr>
      </w:pPr>
      <w:r w:rsidRPr="00E6620E">
        <w:rPr>
          <w:rFonts w:ascii="Arial" w:hAnsi="Arial" w:cs="Arial"/>
          <w:color w:val="000000" w:themeColor="text1"/>
        </w:rPr>
        <w:t>Nom commercial et dénomination sociale de l’unité ou de l’établissement qui exécutera la prestation :</w:t>
      </w:r>
    </w:p>
    <w:p w14:paraId="1D0F0A6D" w14:textId="77777777" w:rsidR="00C500DA" w:rsidRPr="00E6620E" w:rsidRDefault="00C500DA" w:rsidP="00C500DA">
      <w:pPr>
        <w:pStyle w:val="En-tte"/>
        <w:shd w:val="clear" w:color="auto" w:fill="C5E0B3" w:themeFill="accent6" w:themeFillTint="66"/>
        <w:ind w:left="360"/>
        <w:rPr>
          <w:rFonts w:ascii="Arial" w:hAnsi="Arial" w:cs="Arial"/>
          <w:color w:val="000000" w:themeColor="text1"/>
        </w:rPr>
      </w:pPr>
    </w:p>
    <w:p w14:paraId="650FABAC" w14:textId="77777777" w:rsidR="00C500DA" w:rsidRPr="00E6620E" w:rsidRDefault="00C500DA" w:rsidP="00C500DA">
      <w:pPr>
        <w:pStyle w:val="En-tte"/>
        <w:shd w:val="clear" w:color="auto" w:fill="C5E0B3" w:themeFill="accent6" w:themeFillTint="66"/>
        <w:ind w:left="360"/>
        <w:rPr>
          <w:rFonts w:ascii="Arial" w:hAnsi="Arial" w:cs="Arial"/>
          <w:color w:val="000000" w:themeColor="text1"/>
        </w:rPr>
      </w:pPr>
    </w:p>
    <w:p w14:paraId="2539C88B" w14:textId="77777777" w:rsidR="00C500DA" w:rsidRPr="00E6620E" w:rsidRDefault="00C500DA" w:rsidP="00C500DA">
      <w:pPr>
        <w:pStyle w:val="En-tte"/>
        <w:ind w:left="360"/>
        <w:rPr>
          <w:rFonts w:ascii="Arial" w:hAnsi="Arial" w:cs="Arial"/>
          <w:bCs/>
          <w:color w:val="000000" w:themeColor="text1"/>
        </w:rPr>
      </w:pPr>
      <w:r w:rsidRPr="00E6620E">
        <w:rPr>
          <w:rFonts w:ascii="Arial" w:hAnsi="Arial" w:cs="Arial"/>
          <w:color w:val="000000" w:themeColor="text1"/>
        </w:rPr>
        <w:t xml:space="preserve">Numéro SIRET, à défaut, un numéro d’identification européen ou international ou propre au pays d’origine de l’opérateur économique issu d’un répertoire figurant dans la liste des </w:t>
      </w:r>
      <w:hyperlink r:id="rId15" w:history="1">
        <w:r w:rsidRPr="00E6620E">
          <w:rPr>
            <w:rStyle w:val="Lienhypertexte"/>
            <w:rFonts w:ascii="Arial" w:hAnsi="Arial" w:cs="Arial"/>
            <w:color w:val="000000" w:themeColor="text1"/>
          </w:rPr>
          <w:t>ICD</w:t>
        </w:r>
      </w:hyperlink>
      <w:r w:rsidRPr="00E6620E">
        <w:rPr>
          <w:rFonts w:ascii="Arial" w:hAnsi="Arial" w:cs="Arial"/>
          <w:color w:val="000000" w:themeColor="text1"/>
        </w:rPr>
        <w:t> :</w:t>
      </w:r>
    </w:p>
    <w:p w14:paraId="34CF34EB" w14:textId="77777777" w:rsidR="00C500DA" w:rsidRPr="00E6620E" w:rsidRDefault="00C500DA" w:rsidP="00C500DA">
      <w:pPr>
        <w:pStyle w:val="En-tte"/>
        <w:shd w:val="clear" w:color="auto" w:fill="C5E0B3" w:themeFill="accent6" w:themeFillTint="66"/>
        <w:ind w:left="360"/>
        <w:rPr>
          <w:rFonts w:ascii="Arial" w:hAnsi="Arial" w:cs="Arial"/>
          <w:color w:val="000000" w:themeColor="text1"/>
        </w:rPr>
      </w:pPr>
    </w:p>
    <w:p w14:paraId="0C2DEC99" w14:textId="77777777" w:rsidR="00C500DA" w:rsidRDefault="00C500DA" w:rsidP="00C500DA">
      <w:pPr>
        <w:rPr>
          <w:rFonts w:ascii="Arial" w:hAnsi="Arial" w:cs="Arial"/>
        </w:rPr>
      </w:pPr>
    </w:p>
    <w:p w14:paraId="58DA5929" w14:textId="77777777" w:rsidR="00E6620E" w:rsidRPr="00E6620E" w:rsidRDefault="00C500DA" w:rsidP="00C500DA">
      <w:pPr>
        <w:jc w:val="both"/>
        <w:rPr>
          <w:rFonts w:ascii="Arial" w:hAnsi="Arial" w:cs="Arial"/>
          <w:i/>
        </w:rPr>
      </w:pPr>
      <w:r w:rsidRPr="00E6620E">
        <w:rPr>
          <w:rFonts w:ascii="Arial" w:hAnsi="Arial" w:cs="Arial"/>
          <w:i/>
        </w:rPr>
        <w:t>Le mandataire devra fournir un document d’habilitation par les autres membres du groupement et précisant les conditions de cette habilitation.</w:t>
      </w:r>
    </w:p>
    <w:p w14:paraId="4B9B60D8" w14:textId="77777777" w:rsidR="00E6620E" w:rsidRDefault="00E6620E" w:rsidP="00E6620E">
      <w:pPr>
        <w:rPr>
          <w:rFonts w:ascii="Arial" w:hAnsi="Arial" w:cs="Arial"/>
          <w:i/>
        </w:rPr>
      </w:pPr>
      <w:r w:rsidRPr="00E6620E">
        <w:rPr>
          <w:rFonts w:ascii="Arial" w:hAnsi="Arial" w:cs="Arial"/>
          <w:i/>
        </w:rPr>
        <w:t>Les consultations seront adressées au mandataire.</w:t>
      </w:r>
    </w:p>
    <w:p w14:paraId="22DF2E57" w14:textId="77777777" w:rsidR="00E6620E" w:rsidRPr="00E6620E" w:rsidRDefault="00E6620E" w:rsidP="00E6620E">
      <w:pPr>
        <w:rPr>
          <w:rFonts w:ascii="Arial" w:hAnsi="Arial" w:cs="Arial"/>
          <w:i/>
        </w:rPr>
      </w:pPr>
      <w:r w:rsidRPr="00E6620E">
        <w:rPr>
          <w:rFonts w:ascii="Arial" w:hAnsi="Arial" w:cs="Arial"/>
          <w:i/>
        </w:rPr>
        <w:br w:type="page"/>
      </w:r>
    </w:p>
    <w:p w14:paraId="67017A59" w14:textId="77777777" w:rsidR="00C500DA" w:rsidRDefault="00C500DA" w:rsidP="00C500DA">
      <w:pPr>
        <w:jc w:val="both"/>
        <w:rPr>
          <w:rFonts w:ascii="Arial" w:hAnsi="Arial" w:cs="Arial"/>
        </w:rPr>
      </w:pPr>
    </w:p>
    <w:p w14:paraId="3EBF91C2"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539"/>
        <w:gridCol w:w="4394"/>
      </w:tblGrid>
      <w:tr w:rsidR="00D92761" w14:paraId="18029EAC" w14:textId="77777777" w:rsidTr="00A37565">
        <w:trPr>
          <w:trHeight w:val="1200"/>
        </w:trPr>
        <w:tc>
          <w:tcPr>
            <w:tcW w:w="5539" w:type="dxa"/>
            <w:tcBorders>
              <w:top w:val="single" w:sz="4" w:space="0" w:color="000000"/>
              <w:left w:val="single" w:sz="4" w:space="0" w:color="000000"/>
              <w:bottom w:val="single" w:sz="4" w:space="0" w:color="auto"/>
            </w:tcBorders>
            <w:shd w:val="clear" w:color="auto" w:fill="auto"/>
          </w:tcPr>
          <w:p w14:paraId="564788C1" w14:textId="77777777" w:rsidR="00D92761" w:rsidRDefault="00D92761">
            <w:pPr>
              <w:snapToGrid w:val="0"/>
              <w:jc w:val="center"/>
              <w:rPr>
                <w:rFonts w:ascii="Arial" w:hAnsi="Arial" w:cs="Arial"/>
                <w:b/>
              </w:rPr>
            </w:pPr>
          </w:p>
          <w:p w14:paraId="115646AF" w14:textId="77777777" w:rsidR="00D92761" w:rsidRDefault="00D92761">
            <w:pPr>
              <w:jc w:val="center"/>
              <w:rPr>
                <w:rFonts w:ascii="Arial" w:hAnsi="Arial" w:cs="Arial"/>
                <w:b/>
              </w:rPr>
            </w:pPr>
            <w:r>
              <w:rPr>
                <w:rFonts w:ascii="Arial" w:hAnsi="Arial" w:cs="Arial"/>
                <w:b/>
              </w:rPr>
              <w:t>Nom commercial et dénomination sociale</w:t>
            </w:r>
            <w:r w:rsidR="007E05CA">
              <w:rPr>
                <w:rFonts w:ascii="Arial" w:hAnsi="Arial" w:cs="Arial"/>
                <w:b/>
              </w:rPr>
              <w:t xml:space="preserve"> &amp; </w:t>
            </w:r>
            <w:r>
              <w:rPr>
                <w:rFonts w:ascii="Arial" w:hAnsi="Arial" w:cs="Arial"/>
                <w:b/>
              </w:rPr>
              <w:t>numéro SIRET</w:t>
            </w:r>
            <w:r w:rsidR="00C500DA">
              <w:rPr>
                <w:rFonts w:ascii="Arial" w:hAnsi="Arial" w:cs="Arial"/>
                <w:b/>
              </w:rPr>
              <w:t xml:space="preserve"> (*) </w:t>
            </w:r>
            <w:r>
              <w:rPr>
                <w:rFonts w:ascii="Arial" w:hAnsi="Arial" w:cs="Arial"/>
                <w:b/>
              </w:rPr>
              <w:t xml:space="preserve">des </w:t>
            </w:r>
            <w:r w:rsidR="00C500DA">
              <w:rPr>
                <w:rFonts w:ascii="Arial" w:hAnsi="Arial" w:cs="Arial"/>
                <w:b/>
              </w:rPr>
              <w:t xml:space="preserve">autres </w:t>
            </w:r>
            <w:r>
              <w:rPr>
                <w:rFonts w:ascii="Arial" w:hAnsi="Arial" w:cs="Arial"/>
                <w:b/>
              </w:rPr>
              <w:t xml:space="preserve">membres du groupement </w:t>
            </w:r>
          </w:p>
          <w:p w14:paraId="35E250A3" w14:textId="77777777" w:rsidR="00D92761" w:rsidRDefault="00D92761">
            <w:pPr>
              <w:jc w:val="center"/>
              <w:rPr>
                <w:rFonts w:ascii="Arial" w:hAnsi="Arial" w:cs="Arial"/>
                <w:b/>
              </w:rPr>
            </w:pP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463C455F" w14:textId="77777777" w:rsidR="00D92761" w:rsidRDefault="00D92761">
            <w:pPr>
              <w:pStyle w:val="Titre5"/>
              <w:snapToGrid w:val="0"/>
            </w:pPr>
          </w:p>
          <w:p w14:paraId="113E2448" w14:textId="77777777" w:rsidR="00D92761" w:rsidRDefault="00D92761" w:rsidP="007E05CA">
            <w:pPr>
              <w:pStyle w:val="Titre5"/>
              <w:jc w:val="left"/>
            </w:pPr>
            <w:r>
              <w:t>Prestations exécutées par les membres du groupement (*</w:t>
            </w:r>
            <w:r w:rsidR="007E05CA">
              <w:t>*</w:t>
            </w:r>
            <w:r>
              <w:t>)</w:t>
            </w:r>
          </w:p>
        </w:tc>
      </w:tr>
      <w:tr w:rsidR="00D92761" w14:paraId="2E65270C"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8DEF06"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B17780B" w14:textId="77777777" w:rsidR="00D92761" w:rsidRDefault="00D92761">
            <w:pPr>
              <w:snapToGrid w:val="0"/>
              <w:jc w:val="both"/>
              <w:rPr>
                <w:rFonts w:ascii="Arial" w:hAnsi="Arial" w:cs="Arial"/>
              </w:rPr>
            </w:pPr>
          </w:p>
        </w:tc>
      </w:tr>
      <w:tr w:rsidR="00D92761" w14:paraId="03AB7BF2"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997C428"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E4D39B4" w14:textId="77777777" w:rsidR="00D92761" w:rsidRDefault="00D92761">
            <w:pPr>
              <w:snapToGrid w:val="0"/>
              <w:jc w:val="both"/>
              <w:rPr>
                <w:rFonts w:ascii="Arial" w:hAnsi="Arial" w:cs="Arial"/>
              </w:rPr>
            </w:pPr>
          </w:p>
        </w:tc>
      </w:tr>
      <w:tr w:rsidR="00D92761" w14:paraId="5AB29B7F"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4BEA650"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0FF3C22" w14:textId="77777777" w:rsidR="00D92761" w:rsidRDefault="00D92761">
            <w:pPr>
              <w:snapToGrid w:val="0"/>
              <w:jc w:val="both"/>
              <w:rPr>
                <w:rFonts w:ascii="Arial" w:hAnsi="Arial" w:cs="Arial"/>
              </w:rPr>
            </w:pPr>
          </w:p>
        </w:tc>
      </w:tr>
      <w:tr w:rsidR="00D92761" w14:paraId="5956F8E3"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1044B5B"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CCB966E" w14:textId="77777777" w:rsidR="00D92761" w:rsidRDefault="00D92761">
            <w:pPr>
              <w:snapToGrid w:val="0"/>
              <w:jc w:val="both"/>
              <w:rPr>
                <w:rFonts w:ascii="Arial" w:hAnsi="Arial" w:cs="Arial"/>
              </w:rPr>
            </w:pPr>
          </w:p>
        </w:tc>
      </w:tr>
    </w:tbl>
    <w:p w14:paraId="78971146" w14:textId="77777777" w:rsidR="007E05CA" w:rsidRDefault="007E05CA">
      <w:pPr>
        <w:jc w:val="both"/>
        <w:rPr>
          <w:rFonts w:ascii="Arial" w:hAnsi="Arial" w:cs="Arial"/>
          <w:sz w:val="18"/>
          <w:szCs w:val="18"/>
        </w:rPr>
      </w:pPr>
    </w:p>
    <w:p w14:paraId="567EB173" w14:textId="77777777" w:rsidR="007E05CA" w:rsidRDefault="007E05CA" w:rsidP="007E05C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6" w:history="1">
        <w:r w:rsidRPr="00386724">
          <w:rPr>
            <w:rStyle w:val="Lienhypertexte"/>
            <w:rFonts w:ascii="Arial" w:hAnsi="Arial" w:cs="Arial"/>
            <w:sz w:val="18"/>
            <w:szCs w:val="18"/>
          </w:rPr>
          <w:t>ICD</w:t>
        </w:r>
      </w:hyperlink>
      <w:r>
        <w:rPr>
          <w:rFonts w:ascii="Arial" w:hAnsi="Arial" w:cs="Arial"/>
          <w:sz w:val="18"/>
          <w:szCs w:val="18"/>
        </w:rPr>
        <w:t>.</w:t>
      </w:r>
    </w:p>
    <w:p w14:paraId="556A6EE7" w14:textId="77777777" w:rsidR="007411D9" w:rsidRDefault="007E05CA" w:rsidP="007E05CA">
      <w:pPr>
        <w:jc w:val="both"/>
        <w:rPr>
          <w:rFonts w:ascii="Arial" w:hAnsi="Arial" w:cs="Arial"/>
          <w:sz w:val="18"/>
          <w:szCs w:val="18"/>
        </w:rPr>
      </w:pPr>
      <w:r>
        <w:rPr>
          <w:rFonts w:ascii="Arial" w:hAnsi="Arial" w:cs="Arial"/>
          <w:sz w:val="18"/>
          <w:szCs w:val="18"/>
        </w:rPr>
        <w:t xml:space="preserve"> </w:t>
      </w:r>
      <w:r w:rsidR="007411D9">
        <w:rPr>
          <w:rFonts w:ascii="Arial" w:hAnsi="Arial" w:cs="Arial"/>
          <w:sz w:val="18"/>
          <w:szCs w:val="18"/>
        </w:rPr>
        <w:t>(</w:t>
      </w:r>
      <w:r>
        <w:rPr>
          <w:rFonts w:ascii="Arial" w:hAnsi="Arial" w:cs="Arial"/>
          <w:sz w:val="18"/>
          <w:szCs w:val="18"/>
        </w:rPr>
        <w:t>*</w:t>
      </w:r>
      <w:r w:rsidR="007411D9">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F2D83DC" w14:textId="77777777" w:rsidR="007F6DA1" w:rsidRDefault="007F6DA1" w:rsidP="007E05CA">
      <w:pPr>
        <w:jc w:val="both"/>
        <w:rPr>
          <w:rFonts w:ascii="Arial" w:hAnsi="Arial" w:cs="Arial"/>
          <w:sz w:val="18"/>
          <w:szCs w:val="18"/>
        </w:rPr>
      </w:pPr>
    </w:p>
    <w:p w14:paraId="402876FF" w14:textId="77777777" w:rsidR="00D92761" w:rsidRDefault="00D9276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BA93C13" w14:textId="77777777" w:rsidTr="007F6DA1">
        <w:tc>
          <w:tcPr>
            <w:tcW w:w="10419" w:type="dxa"/>
            <w:shd w:val="clear" w:color="auto" w:fill="66CCFF"/>
          </w:tcPr>
          <w:p w14:paraId="6B69FA03" w14:textId="77777777" w:rsidR="007411D9" w:rsidRDefault="007411D9" w:rsidP="007F6DA1">
            <w:pPr>
              <w:pStyle w:val="Titre2"/>
            </w:pPr>
            <w:r>
              <w:t xml:space="preserve">F </w:t>
            </w:r>
            <w:r w:rsidR="007F6DA1">
              <w:t>–</w:t>
            </w:r>
            <w:r>
              <w:t xml:space="preserve"> </w:t>
            </w:r>
            <w:r w:rsidR="007F6DA1">
              <w:t>Motifs d’exclusion</w:t>
            </w:r>
          </w:p>
        </w:tc>
      </w:tr>
    </w:tbl>
    <w:p w14:paraId="06728FD4" w14:textId="77777777" w:rsidR="007411D9" w:rsidRDefault="007411D9"/>
    <w:p w14:paraId="74047335" w14:textId="77777777" w:rsidR="007411D9" w:rsidRPr="00AE730C" w:rsidRDefault="007411D9" w:rsidP="00A37565">
      <w:pPr>
        <w:spacing w:after="120"/>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9C4A51F" w14:textId="77777777" w:rsidR="00775F55" w:rsidRDefault="00536431" w:rsidP="00A37565">
      <w:pPr>
        <w:tabs>
          <w:tab w:val="left" w:pos="576"/>
        </w:tabs>
        <w:spacing w:after="12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7FF939E" w14:textId="77777777" w:rsidR="00AE730C" w:rsidRPr="005E12D0" w:rsidRDefault="009B0B7A" w:rsidP="00A37565">
      <w:pPr>
        <w:shd w:val="clear" w:color="auto" w:fill="C5E0B3" w:themeFill="accent6" w:themeFillTint="66"/>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9258E">
        <w:fldChar w:fldCharType="separate"/>
      </w:r>
      <w:r w:rsidR="00AE730C">
        <w:fldChar w:fldCharType="end"/>
      </w:r>
    </w:p>
    <w:p w14:paraId="62CEE9D1" w14:textId="77777777" w:rsidR="00AE730C" w:rsidRDefault="00AE730C">
      <w:pPr>
        <w:jc w:val="both"/>
        <w:rPr>
          <w:rFonts w:ascii="Arial" w:hAnsi="Arial" w:cs="Arial"/>
        </w:rPr>
      </w:pPr>
    </w:p>
    <w:p w14:paraId="36ECD37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6793C38" w14:textId="77777777" w:rsidR="00775F55" w:rsidRDefault="00775F55" w:rsidP="00775F55">
      <w:pPr>
        <w:jc w:val="both"/>
        <w:rPr>
          <w:rFonts w:ascii="Arial" w:hAnsi="Arial" w:cs="Arial"/>
          <w:sz w:val="18"/>
          <w:szCs w:val="18"/>
        </w:rPr>
      </w:pPr>
    </w:p>
    <w:p w14:paraId="64080ED4" w14:textId="77777777" w:rsidR="00507C52" w:rsidRDefault="00507C52">
      <w:pPr>
        <w:jc w:val="both"/>
        <w:rPr>
          <w:rFonts w:ascii="Arial" w:hAnsi="Arial" w:cs="Arial"/>
        </w:rPr>
      </w:pPr>
    </w:p>
    <w:p w14:paraId="242DB6BB" w14:textId="77777777" w:rsidR="007411D9" w:rsidRDefault="00507C52" w:rsidP="00A37565">
      <w:pPr>
        <w:spacing w:after="120"/>
        <w:rPr>
          <w:rFonts w:ascii="Arial" w:hAnsi="Arial" w:cs="Arial"/>
        </w:rPr>
      </w:pPr>
      <w:r>
        <w:rPr>
          <w:rFonts w:ascii="Arial" w:hAnsi="Arial" w:cs="Arial"/>
          <w:b/>
          <w:sz w:val="22"/>
          <w:szCs w:val="22"/>
        </w:rPr>
        <w:t>F</w:t>
      </w:r>
      <w:r w:rsidR="007F6DA1">
        <w:rPr>
          <w:rFonts w:ascii="Arial" w:hAnsi="Arial" w:cs="Arial"/>
          <w:b/>
          <w:sz w:val="22"/>
          <w:szCs w:val="22"/>
        </w:rPr>
        <w:t>2</w:t>
      </w:r>
      <w:r>
        <w:rPr>
          <w:rFonts w:ascii="Arial" w:hAnsi="Arial" w:cs="Arial"/>
          <w:b/>
          <w:sz w:val="22"/>
          <w:szCs w:val="22"/>
        </w:rPr>
        <w:t xml:space="preserve"> </w:t>
      </w:r>
      <w:r w:rsidR="007411D9">
        <w:rPr>
          <w:rFonts w:ascii="Arial" w:hAnsi="Arial" w:cs="Arial"/>
          <w:b/>
          <w:sz w:val="22"/>
          <w:szCs w:val="22"/>
        </w:rPr>
        <w:t>- Capacités</w:t>
      </w:r>
    </w:p>
    <w:p w14:paraId="08C7E400" w14:textId="6AE20C55" w:rsidR="007411D9" w:rsidRDefault="00C500DA" w:rsidP="00A37565">
      <w:pPr>
        <w:jc w:val="both"/>
        <w:rPr>
          <w:rFonts w:ascii="Arial" w:hAnsi="Arial" w:cs="Arial"/>
        </w:rPr>
      </w:pPr>
      <w:r>
        <w:rPr>
          <w:rFonts w:ascii="Arial" w:hAnsi="Arial" w:cs="Arial"/>
        </w:rPr>
        <w:t>Le candidat produit</w:t>
      </w:r>
      <w:r w:rsidR="00232658">
        <w:rPr>
          <w:rFonts w:ascii="Arial" w:hAnsi="Arial" w:cs="Arial"/>
        </w:rPr>
        <w:t xml:space="preserve"> aux fins de vérification de l’aptitude à exercer l’activité professionnelle, de la capacité économique et financière et des capacités techniques et professionnelles</w:t>
      </w:r>
      <w:r w:rsidR="00D92761">
        <w:rPr>
          <w:rFonts w:ascii="Arial" w:hAnsi="Arial" w:cs="Arial"/>
        </w:rPr>
        <w:t xml:space="preserve"> le formulaire </w:t>
      </w:r>
      <w:r w:rsidR="00A74321">
        <w:rPr>
          <w:rFonts w:ascii="Arial" w:hAnsi="Arial" w:cs="Arial"/>
        </w:rPr>
        <w:t>D</w:t>
      </w:r>
      <w:r w:rsidR="00D92761">
        <w:rPr>
          <w:rFonts w:ascii="Arial" w:hAnsi="Arial" w:cs="Arial"/>
        </w:rPr>
        <w:t>C2.</w:t>
      </w:r>
    </w:p>
    <w:p w14:paraId="77829316" w14:textId="77777777" w:rsidR="00C500DA" w:rsidRDefault="00C500DA" w:rsidP="00A37565">
      <w:pPr>
        <w:jc w:val="both"/>
        <w:rPr>
          <w:rFonts w:ascii="Arial" w:hAnsi="Arial" w:cs="Arial"/>
        </w:rPr>
      </w:pPr>
    </w:p>
    <w:p w14:paraId="6751B0F2" w14:textId="7D0016AE" w:rsidR="00C500DA" w:rsidRDefault="00C500DA" w:rsidP="00A37565">
      <w:pPr>
        <w:jc w:val="both"/>
        <w:rPr>
          <w:rFonts w:ascii="Arial" w:hAnsi="Arial" w:cs="Arial"/>
        </w:rPr>
      </w:pPr>
      <w:r>
        <w:rPr>
          <w:rFonts w:ascii="Arial" w:hAnsi="Arial" w:cs="Arial"/>
        </w:rPr>
        <w:t xml:space="preserve">En cas de groupement, chaque co-traitant fournit un formulaire </w:t>
      </w:r>
      <w:r w:rsidR="00A74321">
        <w:rPr>
          <w:rFonts w:ascii="Arial" w:hAnsi="Arial" w:cs="Arial"/>
        </w:rPr>
        <w:t>D</w:t>
      </w:r>
      <w:r>
        <w:rPr>
          <w:rFonts w:ascii="Arial" w:hAnsi="Arial" w:cs="Arial"/>
        </w:rPr>
        <w:t>C2 avec les informations le concernant.</w:t>
      </w:r>
    </w:p>
    <w:p w14:paraId="43FE1ACA" w14:textId="77777777" w:rsidR="00723F39" w:rsidRDefault="00723F39">
      <w:pPr>
        <w:ind w:left="4536" w:hanging="3990"/>
        <w:jc w:val="both"/>
        <w:rPr>
          <w:rFonts w:ascii="Arial" w:hAnsi="Arial" w:cs="Arial"/>
        </w:rPr>
      </w:pPr>
    </w:p>
    <w:p w14:paraId="0656A049"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7179A" w14:textId="77777777" w:rsidR="0049258E" w:rsidRDefault="0049258E">
      <w:r>
        <w:separator/>
      </w:r>
    </w:p>
  </w:endnote>
  <w:endnote w:type="continuationSeparator" w:id="0">
    <w:p w14:paraId="61B1D68D" w14:textId="77777777" w:rsidR="0049258E" w:rsidRDefault="0049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2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C500DA" w14:paraId="59F5A594" w14:textId="77777777">
      <w:trPr>
        <w:tblHeader/>
      </w:trPr>
      <w:tc>
        <w:tcPr>
          <w:tcW w:w="3048" w:type="dxa"/>
          <w:shd w:val="clear" w:color="auto" w:fill="66CCFF"/>
        </w:tcPr>
        <w:p w14:paraId="689E4B02" w14:textId="77777777" w:rsidR="007411D9" w:rsidRPr="00C500DA" w:rsidRDefault="007411D9">
          <w:pPr>
            <w:rPr>
              <w:rFonts w:ascii="Arial" w:hAnsi="Arial" w:cs="Arial"/>
              <w:b/>
              <w:i/>
              <w:iCs/>
            </w:rPr>
          </w:pPr>
          <w:r w:rsidRPr="00C500DA">
            <w:rPr>
              <w:rFonts w:ascii="Arial" w:hAnsi="Arial" w:cs="Arial"/>
              <w:b/>
              <w:bCs/>
            </w:rPr>
            <w:t>C1 – Lettre de candidature</w:t>
          </w:r>
        </w:p>
      </w:tc>
      <w:tc>
        <w:tcPr>
          <w:tcW w:w="4961" w:type="dxa"/>
          <w:shd w:val="clear" w:color="auto" w:fill="66CCFF"/>
        </w:tcPr>
        <w:p w14:paraId="1BB087BC" w14:textId="77777777" w:rsidR="007411D9" w:rsidRPr="00C500DA" w:rsidRDefault="007411D9" w:rsidP="00C500DA">
          <w:pPr>
            <w:jc w:val="center"/>
            <w:rPr>
              <w:rFonts w:ascii="Arial" w:hAnsi="Arial" w:cs="Arial"/>
              <w:b/>
              <w:bCs/>
            </w:rPr>
          </w:pPr>
          <w:r w:rsidRPr="00C500DA">
            <w:rPr>
              <w:rFonts w:ascii="Arial" w:hAnsi="Arial" w:cs="Arial"/>
              <w:b/>
              <w:i/>
              <w:iCs/>
            </w:rPr>
            <w:t>(</w:t>
          </w:r>
          <w:r w:rsidR="00C500DA" w:rsidRPr="00C500DA">
            <w:rPr>
              <w:rFonts w:ascii="Arial" w:hAnsi="Arial" w:cs="Arial"/>
              <w:b/>
              <w:i/>
              <w:iCs/>
            </w:rPr>
            <w:t>SAD véhicules d’occasion</w:t>
          </w:r>
          <w:r w:rsidRPr="00C500DA">
            <w:rPr>
              <w:rFonts w:ascii="Arial" w:hAnsi="Arial" w:cs="Arial"/>
              <w:b/>
              <w:i/>
              <w:iCs/>
            </w:rPr>
            <w:t>)</w:t>
          </w:r>
        </w:p>
      </w:tc>
      <w:tc>
        <w:tcPr>
          <w:tcW w:w="851" w:type="dxa"/>
          <w:shd w:val="clear" w:color="auto" w:fill="66CCFF"/>
        </w:tcPr>
        <w:p w14:paraId="5E540260" w14:textId="77777777" w:rsidR="007411D9" w:rsidRPr="00C500DA" w:rsidRDefault="007411D9">
          <w:pPr>
            <w:jc w:val="right"/>
            <w:rPr>
              <w:rFonts w:ascii="Arial" w:hAnsi="Arial" w:cs="Arial"/>
            </w:rPr>
          </w:pPr>
          <w:r w:rsidRPr="00C500DA">
            <w:rPr>
              <w:rFonts w:ascii="Arial" w:hAnsi="Arial" w:cs="Arial"/>
              <w:b/>
              <w:bCs/>
            </w:rPr>
            <w:t xml:space="preserve">Page :     </w:t>
          </w:r>
        </w:p>
      </w:tc>
      <w:tc>
        <w:tcPr>
          <w:tcW w:w="567" w:type="dxa"/>
          <w:shd w:val="clear" w:color="auto" w:fill="66CCFF"/>
        </w:tcPr>
        <w:p w14:paraId="57EBF6DD" w14:textId="77777777" w:rsidR="007411D9" w:rsidRPr="00C500DA" w:rsidRDefault="007411D9">
          <w:pPr>
            <w:jc w:val="center"/>
            <w:rPr>
              <w:rFonts w:ascii="Arial" w:hAnsi="Arial" w:cs="Arial"/>
              <w:b/>
              <w:bCs/>
            </w:rPr>
          </w:pPr>
          <w:r w:rsidRPr="00C500DA">
            <w:rPr>
              <w:rFonts w:ascii="Arial" w:hAnsi="Arial" w:cs="Arial"/>
              <w:b/>
            </w:rPr>
            <w:fldChar w:fldCharType="begin"/>
          </w:r>
          <w:r w:rsidRPr="00C500DA">
            <w:rPr>
              <w:rFonts w:ascii="Arial" w:hAnsi="Arial" w:cs="Arial"/>
              <w:b/>
            </w:rPr>
            <w:instrText xml:space="preserve"> PAGE </w:instrText>
          </w:r>
          <w:r w:rsidRPr="00C500DA">
            <w:rPr>
              <w:rFonts w:ascii="Arial" w:hAnsi="Arial" w:cs="Arial"/>
              <w:b/>
            </w:rPr>
            <w:fldChar w:fldCharType="separate"/>
          </w:r>
          <w:r w:rsidR="003273AE">
            <w:rPr>
              <w:rFonts w:ascii="Arial" w:hAnsi="Arial" w:cs="Arial"/>
              <w:b/>
              <w:noProof/>
            </w:rPr>
            <w:t>3</w:t>
          </w:r>
          <w:r w:rsidRPr="00C500DA">
            <w:rPr>
              <w:rFonts w:ascii="Arial" w:hAnsi="Arial" w:cs="Arial"/>
              <w:b/>
            </w:rPr>
            <w:fldChar w:fldCharType="end"/>
          </w:r>
          <w:r w:rsidRPr="00C500DA">
            <w:rPr>
              <w:rFonts w:ascii="Arial" w:eastAsia="Arial" w:hAnsi="Arial" w:cs="Arial"/>
              <w:b/>
            </w:rPr>
            <w:t xml:space="preserve"> </w:t>
          </w:r>
        </w:p>
      </w:tc>
      <w:tc>
        <w:tcPr>
          <w:tcW w:w="322" w:type="dxa"/>
          <w:shd w:val="clear" w:color="auto" w:fill="66CCFF"/>
        </w:tcPr>
        <w:p w14:paraId="126A5BE6" w14:textId="77777777" w:rsidR="007411D9" w:rsidRPr="00C500DA" w:rsidRDefault="007411D9">
          <w:pPr>
            <w:jc w:val="center"/>
            <w:rPr>
              <w:rFonts w:ascii="Arial" w:hAnsi="Arial" w:cs="Arial"/>
            </w:rPr>
          </w:pPr>
          <w:r w:rsidRPr="00C500DA">
            <w:rPr>
              <w:rFonts w:ascii="Arial" w:hAnsi="Arial" w:cs="Arial"/>
              <w:b/>
              <w:bCs/>
            </w:rPr>
            <w:t>/</w:t>
          </w:r>
        </w:p>
      </w:tc>
      <w:tc>
        <w:tcPr>
          <w:tcW w:w="567" w:type="dxa"/>
          <w:shd w:val="clear" w:color="auto" w:fill="66CCFF"/>
        </w:tcPr>
        <w:p w14:paraId="15543157" w14:textId="77777777" w:rsidR="007411D9" w:rsidRPr="00C500DA" w:rsidRDefault="007411D9">
          <w:pPr>
            <w:jc w:val="center"/>
            <w:rPr>
              <w:rFonts w:ascii="Arial" w:hAnsi="Arial" w:cs="Arial"/>
            </w:rPr>
          </w:pPr>
          <w:r w:rsidRPr="00C500DA">
            <w:rPr>
              <w:rStyle w:val="Numrodepage"/>
              <w:rFonts w:ascii="Arial" w:hAnsi="Arial" w:cs="Arial"/>
              <w:b/>
            </w:rPr>
            <w:fldChar w:fldCharType="begin"/>
          </w:r>
          <w:r w:rsidRPr="00C500DA">
            <w:rPr>
              <w:rStyle w:val="Numrodepage"/>
              <w:rFonts w:ascii="Arial" w:hAnsi="Arial" w:cs="Arial"/>
              <w:b/>
            </w:rPr>
            <w:instrText xml:space="preserve"> NUMPAGES \*Arabic </w:instrText>
          </w:r>
          <w:r w:rsidRPr="00C500DA">
            <w:rPr>
              <w:rStyle w:val="Numrodepage"/>
              <w:rFonts w:ascii="Arial" w:hAnsi="Arial" w:cs="Arial"/>
              <w:b/>
            </w:rPr>
            <w:fldChar w:fldCharType="separate"/>
          </w:r>
          <w:r w:rsidR="003273AE">
            <w:rPr>
              <w:rStyle w:val="Numrodepage"/>
              <w:rFonts w:ascii="Arial" w:hAnsi="Arial" w:cs="Arial"/>
              <w:b/>
              <w:noProof/>
            </w:rPr>
            <w:t>3</w:t>
          </w:r>
          <w:r w:rsidRPr="00C500DA">
            <w:rPr>
              <w:rStyle w:val="Numrodepage"/>
              <w:rFonts w:ascii="Arial" w:hAnsi="Arial" w:cs="Arial"/>
              <w:b/>
            </w:rPr>
            <w:fldChar w:fldCharType="end"/>
          </w:r>
        </w:p>
      </w:tc>
    </w:tr>
  </w:tbl>
  <w:p w14:paraId="3FDE09D7" w14:textId="77777777" w:rsidR="007411D9" w:rsidRPr="001E2A17" w:rsidRDefault="007411D9" w:rsidP="00C500DA">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51CA6" w14:textId="77777777" w:rsidR="0049258E" w:rsidRDefault="0049258E">
      <w:r>
        <w:separator/>
      </w:r>
    </w:p>
  </w:footnote>
  <w:footnote w:type="continuationSeparator" w:id="0">
    <w:p w14:paraId="3EA90F83" w14:textId="77777777" w:rsidR="0049258E" w:rsidRDefault="00492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420AF48"/>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7E13785"/>
    <w:multiLevelType w:val="hybridMultilevel"/>
    <w:tmpl w:val="428AFB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108D2"/>
    <w:rsid w:val="00184AEF"/>
    <w:rsid w:val="001C3027"/>
    <w:rsid w:val="001D588C"/>
    <w:rsid w:val="001E2A17"/>
    <w:rsid w:val="001F2872"/>
    <w:rsid w:val="00203AD5"/>
    <w:rsid w:val="00210677"/>
    <w:rsid w:val="002120C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73AE"/>
    <w:rsid w:val="00332DD5"/>
    <w:rsid w:val="00346F8A"/>
    <w:rsid w:val="00370C43"/>
    <w:rsid w:val="00374F3B"/>
    <w:rsid w:val="003842BA"/>
    <w:rsid w:val="00386724"/>
    <w:rsid w:val="00386EA9"/>
    <w:rsid w:val="00391815"/>
    <w:rsid w:val="003B4647"/>
    <w:rsid w:val="003C0BB4"/>
    <w:rsid w:val="003C189F"/>
    <w:rsid w:val="003C2543"/>
    <w:rsid w:val="003C3A5C"/>
    <w:rsid w:val="003D02BB"/>
    <w:rsid w:val="003E58DA"/>
    <w:rsid w:val="003F1528"/>
    <w:rsid w:val="003F2D90"/>
    <w:rsid w:val="00402F5F"/>
    <w:rsid w:val="00412718"/>
    <w:rsid w:val="00413A54"/>
    <w:rsid w:val="00456A7D"/>
    <w:rsid w:val="00472DBE"/>
    <w:rsid w:val="00486CBD"/>
    <w:rsid w:val="00491433"/>
    <w:rsid w:val="0049258E"/>
    <w:rsid w:val="004A53F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05CA"/>
    <w:rsid w:val="007F4A27"/>
    <w:rsid w:val="007F6DA1"/>
    <w:rsid w:val="00811AFD"/>
    <w:rsid w:val="00824C78"/>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37565"/>
    <w:rsid w:val="00A440EF"/>
    <w:rsid w:val="00A503F3"/>
    <w:rsid w:val="00A50BF9"/>
    <w:rsid w:val="00A520E2"/>
    <w:rsid w:val="00A70828"/>
    <w:rsid w:val="00A74321"/>
    <w:rsid w:val="00A75394"/>
    <w:rsid w:val="00A80E9C"/>
    <w:rsid w:val="00A90BF2"/>
    <w:rsid w:val="00AD1804"/>
    <w:rsid w:val="00AE5974"/>
    <w:rsid w:val="00AE730C"/>
    <w:rsid w:val="00B02DE5"/>
    <w:rsid w:val="00B21062"/>
    <w:rsid w:val="00B569DE"/>
    <w:rsid w:val="00B9664F"/>
    <w:rsid w:val="00BA023E"/>
    <w:rsid w:val="00BB2EF6"/>
    <w:rsid w:val="00BE48FE"/>
    <w:rsid w:val="00C01A17"/>
    <w:rsid w:val="00C02D34"/>
    <w:rsid w:val="00C1386A"/>
    <w:rsid w:val="00C500DA"/>
    <w:rsid w:val="00C50B6D"/>
    <w:rsid w:val="00C751EE"/>
    <w:rsid w:val="00C812AC"/>
    <w:rsid w:val="00C877BA"/>
    <w:rsid w:val="00CB1774"/>
    <w:rsid w:val="00CC3A38"/>
    <w:rsid w:val="00CD0F79"/>
    <w:rsid w:val="00CD4969"/>
    <w:rsid w:val="00CD55BF"/>
    <w:rsid w:val="00D07C18"/>
    <w:rsid w:val="00D7269B"/>
    <w:rsid w:val="00D81F80"/>
    <w:rsid w:val="00D84A53"/>
    <w:rsid w:val="00D92761"/>
    <w:rsid w:val="00DB3307"/>
    <w:rsid w:val="00DC00F7"/>
    <w:rsid w:val="00DD1774"/>
    <w:rsid w:val="00DE001E"/>
    <w:rsid w:val="00DE1001"/>
    <w:rsid w:val="00DF7E37"/>
    <w:rsid w:val="00E107A1"/>
    <w:rsid w:val="00E2086D"/>
    <w:rsid w:val="00E47409"/>
    <w:rsid w:val="00E55EE5"/>
    <w:rsid w:val="00E6620E"/>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E112395"/>
  <w15:chartTrackingRefBased/>
  <w15:docId w15:val="{72EA686E-1F48-499C-8266-D6AB75F2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rsid w:val="00D92761"/>
    <w:pPr>
      <w:keepNext/>
      <w:numPr>
        <w:ilvl w:val="1"/>
        <w:numId w:val="1"/>
      </w:numPr>
      <w:spacing w:before="60" w:after="60"/>
      <w:ind w:left="578" w:hanging="578"/>
      <w:outlineLvl w:val="1"/>
    </w:pPr>
    <w:rPr>
      <w:rFonts w:ascii="Arial" w:hAnsi="Arial" w:cs="Arial"/>
      <w:b/>
      <w:bCs/>
      <w:sz w:val="28"/>
      <w:szCs w:val="28"/>
      <w:shd w:val="clear" w:color="auto" w:fill="66CCFF"/>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aliaTitredocument">
    <w:name w:val="Redalia : Titre document"/>
    <w:basedOn w:val="Normal"/>
    <w:rsid w:val="00824C78"/>
    <w:pPr>
      <w:widowControl w:val="0"/>
      <w:tabs>
        <w:tab w:val="left" w:leader="dot" w:pos="8505"/>
      </w:tabs>
      <w:autoSpaceDN w:val="0"/>
      <w:spacing w:before="40"/>
      <w:jc w:val="center"/>
      <w:textAlignment w:val="baseline"/>
    </w:pPr>
    <w:rPr>
      <w:rFonts w:ascii="Arial" w:eastAsia="Arial" w:hAnsi="Arial" w:cs="Arial"/>
      <w:b/>
      <w:sz w:val="40"/>
      <w:lang w:eastAsia="fr-FR"/>
    </w:rPr>
  </w:style>
  <w:style w:type="paragraph" w:styleId="Paragraphedeliste">
    <w:name w:val="List Paragraph"/>
    <w:basedOn w:val="Normal"/>
    <w:uiPriority w:val="34"/>
    <w:qFormat/>
    <w:rsid w:val="00374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7B9373B7172F44299DDD3FDF6DA3AFE" ma:contentTypeVersion="6" ma:contentTypeDescription="Crée un document." ma:contentTypeScope="" ma:versionID="8a7d501d49e170c48fb2c824654e6a03">
  <xsd:schema xmlns:xsd="http://www.w3.org/2001/XMLSchema" xmlns:xs="http://www.w3.org/2001/XMLSchema" xmlns:p="http://schemas.microsoft.com/office/2006/metadata/properties" xmlns:ns2="1b5df561-89f3-466c-956c-59842bd6c0b3" targetNamespace="http://schemas.microsoft.com/office/2006/metadata/properties" ma:root="true" ma:fieldsID="b069ea759d4862cb3c0fd0c4d78dcdf5" ns2:_="">
    <xsd:import namespace="1b5df561-89f3-466c-956c-59842bd6c0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5df561-89f3-466c-956c-59842bd6c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CB3F85-AD93-42DD-89FE-8E72C5D4AF43}">
  <ds:schemaRefs>
    <ds:schemaRef ds:uri="http://schemas.microsoft.com/sharepoint/v3/contenttype/forms"/>
  </ds:schemaRefs>
</ds:datastoreItem>
</file>

<file path=customXml/itemProps2.xml><?xml version="1.0" encoding="utf-8"?>
<ds:datastoreItem xmlns:ds="http://schemas.openxmlformats.org/officeDocument/2006/customXml" ds:itemID="{28C7BD7A-3295-43A3-AD89-E839B9B863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B2239F-D179-469B-BEC2-D9F6AF65C37E}">
  <ds:schemaRefs>
    <ds:schemaRef ds:uri="http://schemas.openxmlformats.org/officeDocument/2006/bibliography"/>
  </ds:schemaRefs>
</ds:datastoreItem>
</file>

<file path=customXml/itemProps4.xml><?xml version="1.0" encoding="utf-8"?>
<ds:datastoreItem xmlns:ds="http://schemas.openxmlformats.org/officeDocument/2006/customXml" ds:itemID="{8023029C-20A3-43ED-BA34-BDD2BA54B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5df561-89f3-466c-956c-59842bd6c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1008</Words>
  <Characters>5550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6545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Claire PAULARD</cp:lastModifiedBy>
  <cp:revision>3</cp:revision>
  <cp:lastPrinted>2016-11-02T13:51:00Z</cp:lastPrinted>
  <dcterms:created xsi:type="dcterms:W3CDTF">2024-09-23T15:52:00Z</dcterms:created>
  <dcterms:modified xsi:type="dcterms:W3CDTF">2024-10-15T07:33:00Z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0x01010047B9373B7172F44299DDD3FDF6DA3AFE</vt:lpwstr>
  </property>
</Properties>
</file>