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A0A48" w14:textId="6B1B91C4" w:rsidR="00E5607E" w:rsidRDefault="00B8379E" w:rsidP="00334B59">
      <w:pPr>
        <w:rPr>
          <w:noProof/>
        </w:rPr>
      </w:pPr>
      <w:r>
        <w:rPr>
          <w:noProof/>
        </w:rPr>
        <w:drawing>
          <wp:inline distT="0" distB="0" distL="0" distR="0" wp14:anchorId="28E74A8E" wp14:editId="61F28DE2">
            <wp:extent cx="1914525" cy="1377877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454" cy="138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3F3AF" w14:textId="47550128" w:rsidR="00B8379E" w:rsidRPr="00B8379E" w:rsidRDefault="00F332E0" w:rsidP="00B837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A306D" wp14:editId="541BE101">
                <wp:simplePos x="0" y="0"/>
                <wp:positionH relativeFrom="column">
                  <wp:posOffset>-359596</wp:posOffset>
                </wp:positionH>
                <wp:positionV relativeFrom="paragraph">
                  <wp:posOffset>174083</wp:posOffset>
                </wp:positionV>
                <wp:extent cx="6543526" cy="339047"/>
                <wp:effectExtent l="0" t="0" r="10160" b="1714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526" cy="339047"/>
                        </a:xfrm>
                        <a:prstGeom prst="rect">
                          <a:avLst/>
                        </a:prstGeom>
                        <a:solidFill>
                          <a:srgbClr val="008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1B940D" w14:textId="31E0DC7F" w:rsidR="00F332E0" w:rsidRPr="00F332E0" w:rsidRDefault="00DA66EF" w:rsidP="00F332E0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A306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3pt;margin-top:13.7pt;width:515.2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" fillcolor="#008f00" strokeweight=".5pt">
                <v:textbox>
                  <w:txbxContent>
                    <w:p w14:paraId="621B940D" w14:textId="31E0DC7F" w:rsidR="00F332E0" w:rsidRPr="00F332E0" w:rsidRDefault="00DA66EF" w:rsidP="00F332E0">
                      <w:pPr>
                        <w:jc w:val="center"/>
                        <w:rPr>
                          <w:rFonts w:ascii="Book Antiqua" w:hAnsi="Book Antiqu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631727C" w14:textId="5201C09C" w:rsidR="00B8379E" w:rsidRPr="00B8379E" w:rsidRDefault="00B8379E" w:rsidP="00B8379E"/>
    <w:p w14:paraId="2846F80A" w14:textId="44B8B9DE" w:rsidR="00B8379E" w:rsidRPr="00B8379E" w:rsidRDefault="00B8379E" w:rsidP="00B8379E">
      <w:pPr>
        <w:rPr>
          <w:rFonts w:ascii="Book Antiqua" w:hAnsi="Book Antiqua"/>
        </w:rPr>
      </w:pPr>
    </w:p>
    <w:p w14:paraId="757D0722" w14:textId="110567CF" w:rsidR="00FA35FC" w:rsidRPr="00B8379E" w:rsidRDefault="00FA35FC" w:rsidP="00FA35FC">
      <w:pPr>
        <w:rPr>
          <w:rFonts w:ascii="Book Antiqua" w:hAnsi="Book Antiqua"/>
          <w:noProof/>
        </w:rPr>
      </w:pPr>
    </w:p>
    <w:p w14:paraId="1E8BDCB1" w14:textId="637294BF" w:rsidR="00B8379E" w:rsidRPr="00B8379E" w:rsidRDefault="00B8379E" w:rsidP="00FA35FC">
      <w:pPr>
        <w:spacing w:before="120" w:after="40"/>
        <w:ind w:left="40" w:right="20"/>
        <w:jc w:val="center"/>
        <w:rPr>
          <w:rFonts w:ascii="Book Antiqua" w:eastAsia="Trebuchet MS" w:hAnsi="Book Antiqua" w:cs="Trebuchet MS"/>
          <w:b/>
          <w:color w:val="000000"/>
          <w:sz w:val="30"/>
          <w:szCs w:val="30"/>
          <w:lang w:eastAsia="fr-FR"/>
        </w:rPr>
      </w:pPr>
    </w:p>
    <w:p w14:paraId="769E398E" w14:textId="77777777" w:rsidR="00B8379E" w:rsidRPr="00B8379E" w:rsidRDefault="00B8379E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sz w:val="32"/>
          <w:szCs w:val="32"/>
          <w:lang w:val="fr-FR"/>
        </w:rPr>
      </w:pPr>
    </w:p>
    <w:p w14:paraId="7F02D818" w14:textId="53AEBDAE" w:rsidR="00B8379E" w:rsidRPr="00520DB9" w:rsidRDefault="00C35EF0" w:rsidP="00A70530">
      <w:pPr>
        <w:pStyle w:val="style1010"/>
        <w:spacing w:before="120" w:after="120" w:line="276" w:lineRule="auto"/>
        <w:ind w:left="40" w:right="23"/>
        <w:jc w:val="center"/>
        <w:rPr>
          <w:rFonts w:ascii="Book Antiqua" w:hAnsi="Book Antiqua"/>
          <w:b/>
          <w:color w:val="000000"/>
          <w:sz w:val="32"/>
          <w:szCs w:val="32"/>
          <w:lang w:val="fr-FR"/>
        </w:rPr>
      </w:pPr>
      <w:r w:rsidRPr="00520DB9">
        <w:rPr>
          <w:rFonts w:ascii="Book Antiqua" w:hAnsi="Book Antiqua"/>
          <w:b/>
          <w:color w:val="000000"/>
          <w:sz w:val="32"/>
          <w:szCs w:val="32"/>
          <w:lang w:val="fr-FR"/>
        </w:rPr>
        <w:t>CONTRAT N°</w:t>
      </w:r>
    </w:p>
    <w:p w14:paraId="7836213A" w14:textId="77777777" w:rsidR="00A70530" w:rsidRPr="00520DB9" w:rsidRDefault="00A70530" w:rsidP="00A70530">
      <w:pPr>
        <w:pStyle w:val="style1010"/>
        <w:spacing w:before="120" w:after="120" w:line="276" w:lineRule="auto"/>
        <w:ind w:left="40" w:right="23"/>
        <w:jc w:val="center"/>
        <w:rPr>
          <w:rFonts w:ascii="Book Antiqua" w:hAnsi="Book Antiqua"/>
          <w:b/>
          <w:color w:val="000000"/>
          <w:sz w:val="32"/>
          <w:szCs w:val="32"/>
          <w:lang w:val="fr-FR"/>
        </w:rPr>
      </w:pPr>
    </w:p>
    <w:p w14:paraId="497CC61C" w14:textId="02FA66EA" w:rsidR="00DC1EC7" w:rsidRPr="00181EDD" w:rsidRDefault="00DC1EC7" w:rsidP="00DC1EC7">
      <w:pPr>
        <w:pStyle w:val="style1010"/>
        <w:spacing w:line="276" w:lineRule="auto"/>
        <w:ind w:left="40" w:right="20"/>
        <w:jc w:val="center"/>
        <w:rPr>
          <w:rFonts w:ascii="Book Antiqua" w:hAnsi="Book Antiqua"/>
          <w:b/>
          <w:sz w:val="29"/>
          <w:szCs w:val="29"/>
          <w:lang w:val="fr-FR"/>
        </w:rPr>
      </w:pPr>
      <w:bookmarkStart w:id="0" w:name="_Hlk165025030"/>
      <w:bookmarkStart w:id="1" w:name="_Hlk163551242"/>
      <w:bookmarkStart w:id="2" w:name="_Hlk165755972"/>
      <w:r w:rsidRPr="00181EDD">
        <w:rPr>
          <w:rFonts w:ascii="Book Antiqua" w:hAnsi="Book Antiqua"/>
          <w:b/>
          <w:sz w:val="29"/>
          <w:szCs w:val="29"/>
          <w:lang w:val="fr-FR"/>
        </w:rPr>
        <w:t>MAPA/</w:t>
      </w:r>
      <w:r>
        <w:rPr>
          <w:rFonts w:ascii="Book Antiqua" w:hAnsi="Book Antiqua"/>
          <w:b/>
          <w:sz w:val="29"/>
          <w:szCs w:val="29"/>
          <w:lang w:val="fr-FR"/>
        </w:rPr>
        <w:t>P</w:t>
      </w:r>
      <w:r w:rsidR="000E6FE6">
        <w:rPr>
          <w:rFonts w:ascii="Book Antiqua" w:hAnsi="Book Antiqua"/>
          <w:b/>
          <w:sz w:val="29"/>
          <w:szCs w:val="29"/>
          <w:lang w:val="fr-FR"/>
        </w:rPr>
        <w:t>I</w:t>
      </w:r>
      <w:r w:rsidRPr="00181EDD">
        <w:rPr>
          <w:rFonts w:ascii="Book Antiqua" w:hAnsi="Book Antiqua"/>
          <w:b/>
          <w:sz w:val="29"/>
          <w:szCs w:val="29"/>
          <w:lang w:val="fr-FR"/>
        </w:rPr>
        <w:t>/</w:t>
      </w:r>
      <w:r>
        <w:rPr>
          <w:rFonts w:ascii="Book Antiqua" w:hAnsi="Book Antiqua"/>
          <w:b/>
          <w:sz w:val="29"/>
          <w:szCs w:val="29"/>
          <w:lang w:val="fr-FR"/>
        </w:rPr>
        <w:t>CART</w:t>
      </w:r>
      <w:r w:rsidRPr="00181EDD">
        <w:rPr>
          <w:rFonts w:ascii="Book Antiqua" w:hAnsi="Book Antiqua"/>
          <w:b/>
          <w:sz w:val="29"/>
          <w:szCs w:val="29"/>
          <w:lang w:val="fr-FR"/>
        </w:rPr>
        <w:t>/202</w:t>
      </w:r>
      <w:r>
        <w:rPr>
          <w:rFonts w:ascii="Book Antiqua" w:hAnsi="Book Antiqua"/>
          <w:b/>
          <w:sz w:val="29"/>
          <w:szCs w:val="29"/>
          <w:lang w:val="fr-FR"/>
        </w:rPr>
        <w:t>4</w:t>
      </w:r>
      <w:r w:rsidRPr="00181EDD">
        <w:rPr>
          <w:rFonts w:ascii="Book Antiqua" w:hAnsi="Book Antiqua"/>
          <w:b/>
          <w:sz w:val="29"/>
          <w:szCs w:val="29"/>
          <w:lang w:val="fr-FR"/>
        </w:rPr>
        <w:t>-</w:t>
      </w:r>
      <w:bookmarkEnd w:id="0"/>
      <w:r w:rsidR="006F6519">
        <w:rPr>
          <w:rFonts w:ascii="Book Antiqua" w:hAnsi="Book Antiqua"/>
          <w:b/>
          <w:sz w:val="29"/>
          <w:szCs w:val="29"/>
          <w:lang w:val="fr-FR"/>
        </w:rPr>
        <w:t>10</w:t>
      </w:r>
    </w:p>
    <w:p w14:paraId="52C8FD88" w14:textId="77777777" w:rsidR="00DC1EC7" w:rsidRPr="00181EDD" w:rsidRDefault="00DC1EC7" w:rsidP="00DC1EC7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sz w:val="29"/>
          <w:szCs w:val="29"/>
          <w:lang w:val="fr-FR"/>
        </w:rPr>
      </w:pPr>
    </w:p>
    <w:p w14:paraId="03B330B0" w14:textId="77777777" w:rsidR="00DC1EC7" w:rsidRPr="00863DA5" w:rsidRDefault="00DC1EC7" w:rsidP="00DC1EC7">
      <w:pPr>
        <w:pBdr>
          <w:top w:val="nil"/>
          <w:left w:val="nil"/>
          <w:bottom w:val="nil"/>
          <w:right w:val="nil"/>
          <w:between w:val="nil"/>
        </w:pBdr>
        <w:spacing w:line="233" w:lineRule="auto"/>
        <w:ind w:left="40" w:right="23"/>
        <w:jc w:val="center"/>
        <w:rPr>
          <w:rFonts w:ascii="Book Antiqua" w:eastAsia="Trebuchet MS" w:hAnsi="Book Antiqua" w:cs="Trebuchet MS"/>
          <w:b/>
          <w:sz w:val="29"/>
          <w:szCs w:val="29"/>
        </w:rPr>
      </w:pPr>
      <w:bookmarkStart w:id="3" w:name="_Hlk163482156"/>
      <w:bookmarkEnd w:id="1"/>
      <w:r>
        <w:rPr>
          <w:rFonts w:ascii="Book Antiqua" w:eastAsia="Trebuchet MS" w:hAnsi="Book Antiqua" w:cs="Trebuchet MS"/>
          <w:b/>
          <w:sz w:val="29"/>
          <w:szCs w:val="29"/>
        </w:rPr>
        <w:t>Elaboration des cartes d’évolution du trait de côte dans le cadre de loi Climat et Résilience pour le compte de la commune de Deshaies</w:t>
      </w:r>
    </w:p>
    <w:bookmarkEnd w:id="3"/>
    <w:p w14:paraId="602AAEB0" w14:textId="09D5C752" w:rsidR="00B8379E" w:rsidRPr="00520DB9" w:rsidRDefault="00CD204A" w:rsidP="00CD204A">
      <w:pPr>
        <w:pStyle w:val="style1010"/>
        <w:tabs>
          <w:tab w:val="left" w:pos="3675"/>
        </w:tabs>
        <w:spacing w:line="232" w:lineRule="exact"/>
        <w:ind w:left="40" w:right="20"/>
        <w:rPr>
          <w:rFonts w:ascii="Book Antiqua" w:hAnsi="Book Antiqua"/>
          <w:b/>
          <w:color w:val="000000"/>
          <w:lang w:val="fr-FR"/>
        </w:rPr>
      </w:pPr>
      <w:r>
        <w:rPr>
          <w:rFonts w:ascii="Book Antiqua" w:hAnsi="Book Antiqua"/>
          <w:b/>
          <w:color w:val="000000"/>
          <w:lang w:val="fr-FR"/>
        </w:rPr>
        <w:tab/>
      </w:r>
    </w:p>
    <w:bookmarkEnd w:id="2"/>
    <w:p w14:paraId="5461E5F0" w14:textId="77777777" w:rsidR="00B8379E" w:rsidRPr="00520DB9" w:rsidRDefault="00B8379E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b/>
          <w:color w:val="000000"/>
          <w:lang w:val="fr-FR"/>
        </w:rPr>
      </w:pPr>
    </w:p>
    <w:p w14:paraId="593E5A52" w14:textId="77777777" w:rsidR="00DA66EF" w:rsidRPr="00520DB9" w:rsidRDefault="00DA66EF" w:rsidP="00DA66EF">
      <w:pPr>
        <w:spacing w:after="40"/>
        <w:rPr>
          <w:rFonts w:ascii="Book Antiqua" w:hAnsi="Book Antiqua"/>
        </w:rPr>
      </w:pPr>
    </w:p>
    <w:p w14:paraId="06C4A58A" w14:textId="77777777" w:rsidR="00DA66EF" w:rsidRPr="00520DB9" w:rsidRDefault="00DA66EF" w:rsidP="00DA66EF">
      <w:pPr>
        <w:spacing w:after="40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6160" w:type="dxa"/>
        <w:tblInd w:w="1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0"/>
        <w:gridCol w:w="20"/>
        <w:gridCol w:w="4200"/>
      </w:tblGrid>
      <w:tr w:rsidR="00DA66EF" w:rsidRPr="00520DB9" w14:paraId="68082006" w14:textId="77777777" w:rsidTr="007D6C77">
        <w:trPr>
          <w:cantSplit/>
          <w:trHeight w:val="360"/>
          <w:tblHeader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4B45" w14:textId="5C6FDAC9" w:rsidR="00DA66EF" w:rsidRPr="00520DB9" w:rsidRDefault="00DA66EF" w:rsidP="007D6C77">
            <w:pPr>
              <w:pBdr>
                <w:top w:val="none" w:sz="0" w:space="0" w:color="000000"/>
              </w:pBdr>
              <w:rPr>
                <w:rFonts w:ascii="Book Antiqua" w:eastAsia="Trebuchet MS" w:hAnsi="Book Antiqua" w:cs="Trebuchet MS"/>
                <w:b/>
                <w:color w:val="000000"/>
              </w:rPr>
            </w:pPr>
            <w:r w:rsidRPr="00520DB9">
              <w:rPr>
                <w:rFonts w:ascii="Book Antiqua" w:eastAsia="Trebuchet MS" w:hAnsi="Book Antiqua" w:cs="Trebuchet MS"/>
                <w:b/>
                <w:color w:val="000000"/>
              </w:rPr>
              <w:t>NOTIFIÉ LE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76004" w14:textId="77777777" w:rsidR="00DA66EF" w:rsidRPr="00520DB9" w:rsidRDefault="00DA66EF" w:rsidP="007D6C77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285C" w14:textId="77777777" w:rsidR="00DA66EF" w:rsidRPr="00520DB9" w:rsidRDefault="00DA66EF" w:rsidP="007D6C77">
            <w:pPr>
              <w:pBdr>
                <w:top w:val="none" w:sz="0" w:space="0" w:color="000000"/>
              </w:pBdr>
              <w:rPr>
                <w:rFonts w:ascii="Book Antiqua" w:eastAsia="Trebuchet MS" w:hAnsi="Book Antiqua" w:cs="Trebuchet MS"/>
                <w:color w:val="000000"/>
                <w:sz w:val="16"/>
                <w:szCs w:val="16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16"/>
                <w:szCs w:val="16"/>
              </w:rPr>
              <w:t>....... ....... / ....... ....... / ....... ....... ....... .......</w:t>
            </w:r>
          </w:p>
        </w:tc>
      </w:tr>
    </w:tbl>
    <w:p w14:paraId="1AC1656B" w14:textId="77777777" w:rsidR="00DA66EF" w:rsidRPr="00520DB9" w:rsidRDefault="00DA66EF" w:rsidP="00DA66EF">
      <w:pPr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p w14:paraId="085C682E" w14:textId="77777777" w:rsidR="00DA66EF" w:rsidRPr="00520DB9" w:rsidRDefault="00DA66EF" w:rsidP="00DA66EF">
      <w:pPr>
        <w:spacing w:after="100"/>
        <w:rPr>
          <w:rFonts w:ascii="Book Antiqua" w:hAnsi="Book Antiqua"/>
        </w:rPr>
      </w:pPr>
    </w:p>
    <w:p w14:paraId="632F9C19" w14:textId="0D71E992" w:rsidR="00B8379E" w:rsidRPr="00520DB9" w:rsidRDefault="00B8379E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661A3504" w14:textId="0F7DBCB6" w:rsidR="00F332E0" w:rsidRPr="00520DB9" w:rsidRDefault="00F332E0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65BD3DB9" w14:textId="27F5D779" w:rsidR="00F332E0" w:rsidRPr="00520DB9" w:rsidRDefault="00F332E0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1D57FAB3" w14:textId="53397247" w:rsidR="00F332E0" w:rsidRPr="00520DB9" w:rsidRDefault="00F332E0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5DE1F20C" w14:textId="400F918C" w:rsidR="00F332E0" w:rsidRPr="00520DB9" w:rsidRDefault="00F332E0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304F83DF" w14:textId="7582DDF2" w:rsidR="00F332E0" w:rsidRPr="00520DB9" w:rsidRDefault="00F332E0" w:rsidP="00B8379E">
      <w:pPr>
        <w:pStyle w:val="style1010"/>
        <w:spacing w:line="232" w:lineRule="exact"/>
        <w:ind w:left="40" w:right="20"/>
        <w:jc w:val="center"/>
        <w:rPr>
          <w:rFonts w:ascii="Book Antiqua" w:hAnsi="Book Antiqua"/>
          <w:color w:val="000000"/>
          <w:lang w:val="fr-FR"/>
        </w:rPr>
      </w:pPr>
    </w:p>
    <w:p w14:paraId="25B33728" w14:textId="6757C98D" w:rsidR="00F332E0" w:rsidRPr="00520DB9" w:rsidRDefault="00F332E0" w:rsidP="00DA66EF">
      <w:pPr>
        <w:pStyle w:val="style1010"/>
        <w:spacing w:line="232" w:lineRule="exact"/>
        <w:ind w:right="20"/>
        <w:rPr>
          <w:rFonts w:ascii="Book Antiqua" w:hAnsi="Book Antiqua"/>
          <w:color w:val="000000"/>
          <w:lang w:val="fr-FR"/>
        </w:rPr>
      </w:pPr>
    </w:p>
    <w:p w14:paraId="01DD5814" w14:textId="2388AF04" w:rsidR="00F332E0" w:rsidRPr="00520DB9" w:rsidRDefault="00F332E0" w:rsidP="003253B7">
      <w:pPr>
        <w:pStyle w:val="style1010"/>
        <w:spacing w:line="232" w:lineRule="exact"/>
        <w:ind w:right="20"/>
        <w:rPr>
          <w:rFonts w:ascii="Book Antiqua" w:hAnsi="Book Antiqua"/>
          <w:color w:val="000000"/>
          <w:lang w:val="fr-FR"/>
        </w:rPr>
      </w:pPr>
    </w:p>
    <w:p w14:paraId="51B66254" w14:textId="6B2398C4" w:rsidR="00F332E0" w:rsidRPr="00520DB9" w:rsidRDefault="00F332E0" w:rsidP="00F332E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b/>
          <w:bCs/>
          <w:color w:val="000000"/>
        </w:rPr>
      </w:pPr>
      <w:r w:rsidRPr="00520DB9">
        <w:rPr>
          <w:rFonts w:ascii="Book Antiqua" w:eastAsia="Trebuchet MS" w:hAnsi="Book Antiqua" w:cs="Trebuchet MS"/>
          <w:b/>
          <w:bCs/>
          <w:color w:val="000000"/>
        </w:rPr>
        <w:t>COMMUNE DE DESHAIES</w:t>
      </w:r>
    </w:p>
    <w:p w14:paraId="585FB806" w14:textId="77777777" w:rsidR="00F332E0" w:rsidRPr="00520DB9" w:rsidRDefault="00F332E0" w:rsidP="00F332E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</w:rPr>
      </w:pPr>
      <w:r w:rsidRPr="00520DB9">
        <w:rPr>
          <w:rFonts w:ascii="Book Antiqua" w:eastAsia="Trebuchet MS" w:hAnsi="Book Antiqua" w:cs="Trebuchet MS"/>
          <w:color w:val="000000"/>
        </w:rPr>
        <w:t>Mairie 238</w:t>
      </w:r>
    </w:p>
    <w:p w14:paraId="304CB0C6" w14:textId="4FA88832" w:rsidR="00F332E0" w:rsidRPr="00520DB9" w:rsidRDefault="00F332E0" w:rsidP="00F332E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</w:rPr>
      </w:pPr>
      <w:r w:rsidRPr="00520DB9">
        <w:rPr>
          <w:rFonts w:ascii="Book Antiqua" w:eastAsia="Trebuchet MS" w:hAnsi="Book Antiqua" w:cs="Trebuchet MS"/>
          <w:color w:val="000000"/>
        </w:rPr>
        <w:t>Boulevard des Poissonniers</w:t>
      </w:r>
    </w:p>
    <w:p w14:paraId="1217BDEF" w14:textId="15E5E9F2" w:rsidR="00F332E0" w:rsidRPr="00520DB9" w:rsidRDefault="00F332E0" w:rsidP="00F332E0">
      <w:pPr>
        <w:spacing w:line="279" w:lineRule="exact"/>
        <w:ind w:left="20" w:right="20"/>
        <w:jc w:val="center"/>
        <w:rPr>
          <w:rFonts w:ascii="Book Antiqua" w:eastAsia="Trebuchet MS" w:hAnsi="Book Antiqua" w:cs="Trebuchet MS"/>
          <w:color w:val="000000"/>
        </w:rPr>
      </w:pPr>
      <w:r w:rsidRPr="00520DB9">
        <w:rPr>
          <w:rFonts w:ascii="Book Antiqua" w:eastAsia="Trebuchet MS" w:hAnsi="Book Antiqua" w:cs="Trebuchet MS"/>
          <w:color w:val="000000"/>
        </w:rPr>
        <w:t>97 126 DESHAIES</w:t>
      </w:r>
    </w:p>
    <w:p w14:paraId="4DAEE553" w14:textId="50587D5C" w:rsidR="00F332E0" w:rsidRPr="00520DB9" w:rsidRDefault="00F332E0">
      <w:pPr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30F2FC3" w14:textId="77777777" w:rsidR="00950122" w:rsidRPr="00520DB9" w:rsidRDefault="00950122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47248596" w14:textId="77777777" w:rsidR="00950122" w:rsidRPr="00520DB9" w:rsidRDefault="00950122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44DF618C" w14:textId="77777777" w:rsidR="00950122" w:rsidRPr="00520DB9" w:rsidRDefault="00950122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0E4C8136" w14:textId="68B90C24" w:rsidR="00B86CD3" w:rsidRDefault="00B86CD3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1E13B991" w14:textId="75C2A625" w:rsidR="000E6FE6" w:rsidRDefault="000E6FE6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476CDBAB" w14:textId="3633FD46" w:rsidR="000E6FE6" w:rsidRDefault="000E6FE6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03882B38" w14:textId="77777777" w:rsidR="000E6FE6" w:rsidRPr="00520DB9" w:rsidRDefault="000E6FE6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</w:p>
    <w:p w14:paraId="15403B22" w14:textId="624BBADC" w:rsidR="00F332E0" w:rsidRPr="00520DB9" w:rsidRDefault="00F332E0" w:rsidP="00F332E0">
      <w:pPr>
        <w:spacing w:after="80" w:line="276" w:lineRule="auto"/>
        <w:jc w:val="center"/>
        <w:rPr>
          <w:rFonts w:ascii="Book Antiqua" w:eastAsia="Trebuchet MS" w:hAnsi="Book Antiqua" w:cs="Trebuchet MS"/>
          <w:b/>
          <w:color w:val="000000"/>
          <w:sz w:val="22"/>
          <w:szCs w:val="22"/>
        </w:rPr>
      </w:pPr>
      <w:r w:rsidRPr="00520DB9">
        <w:rPr>
          <w:rFonts w:ascii="Book Antiqua" w:eastAsia="Trebuchet MS" w:hAnsi="Book Antiqua" w:cs="Trebuchet MS"/>
          <w:b/>
          <w:color w:val="000000"/>
          <w:sz w:val="22"/>
          <w:szCs w:val="22"/>
        </w:rPr>
        <w:t>SOMMAIRE</w:t>
      </w:r>
    </w:p>
    <w:p w14:paraId="5C293FEC" w14:textId="77777777" w:rsidR="00F332E0" w:rsidRPr="00520DB9" w:rsidRDefault="00F332E0" w:rsidP="00F332E0">
      <w:pPr>
        <w:spacing w:after="80" w:line="276" w:lineRule="auto"/>
        <w:rPr>
          <w:rFonts w:ascii="Book Antiqua" w:hAnsi="Book Antiqua"/>
          <w:sz w:val="22"/>
          <w:szCs w:val="22"/>
        </w:rPr>
      </w:pPr>
    </w:p>
    <w:p w14:paraId="698F1BD1" w14:textId="77777777" w:rsidR="00CE6BB6" w:rsidRPr="00520DB9" w:rsidRDefault="00CE6BB6" w:rsidP="00F332E0">
      <w:pPr>
        <w:spacing w:after="80" w:line="276" w:lineRule="auto"/>
        <w:rPr>
          <w:rFonts w:ascii="Book Antiqua" w:hAnsi="Book Antiqua"/>
          <w:sz w:val="22"/>
          <w:szCs w:val="22"/>
        </w:rPr>
      </w:pPr>
    </w:p>
    <w:sdt>
      <w:sdtPr>
        <w:rPr>
          <w:rFonts w:ascii="Book Antiqua" w:eastAsiaTheme="minorHAnsi" w:hAnsi="Book Antiqua" w:cstheme="minorBidi"/>
          <w:color w:val="auto"/>
          <w:sz w:val="24"/>
          <w:szCs w:val="24"/>
          <w:lang w:eastAsia="en-US"/>
        </w:rPr>
        <w:id w:val="-16149009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21AF79" w14:textId="083F6E8B" w:rsidR="00F82D38" w:rsidRPr="00520DB9" w:rsidRDefault="00F82D38">
          <w:pPr>
            <w:pStyle w:val="En-ttedetabledesmatires"/>
            <w:rPr>
              <w:rFonts w:ascii="Book Antiqua" w:hAnsi="Book Antiqua"/>
            </w:rPr>
          </w:pPr>
        </w:p>
        <w:p w14:paraId="659C0F81" w14:textId="7236A9D8" w:rsidR="00F82D38" w:rsidRPr="003641D3" w:rsidRDefault="00F82D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r w:rsidRPr="00520DB9">
            <w:rPr>
              <w:rFonts w:ascii="Book Antiqua" w:hAnsi="Book Antiqua"/>
            </w:rPr>
            <w:fldChar w:fldCharType="begin"/>
          </w:r>
          <w:r w:rsidRPr="00520DB9">
            <w:rPr>
              <w:rFonts w:ascii="Book Antiqua" w:hAnsi="Book Antiqua"/>
            </w:rPr>
            <w:instrText xml:space="preserve"> TOC \o "1-3" \h \z \u </w:instrText>
          </w:r>
          <w:r w:rsidRPr="00520DB9">
            <w:rPr>
              <w:rFonts w:ascii="Book Antiqua" w:hAnsi="Book Antiqua"/>
            </w:rPr>
            <w:fldChar w:fldCharType="separate"/>
          </w:r>
          <w:hyperlink w:anchor="_Toc167173972" w:history="1">
            <w:r w:rsidRPr="003641D3">
              <w:rPr>
                <w:rStyle w:val="Lienhypertexte"/>
                <w:rFonts w:eastAsia="Trebuchet MS"/>
                <w:noProof/>
                <w:lang w:val="fr-FR"/>
              </w:rPr>
              <w:t>1 – Identification de l'acheteur</w:t>
            </w:r>
            <w:r w:rsidRPr="003641D3">
              <w:rPr>
                <w:noProof/>
                <w:webHidden/>
              </w:rPr>
              <w:tab/>
            </w:r>
            <w:r w:rsidRPr="003641D3">
              <w:rPr>
                <w:noProof/>
                <w:webHidden/>
              </w:rPr>
              <w:fldChar w:fldCharType="begin"/>
            </w:r>
            <w:r w:rsidRPr="003641D3">
              <w:rPr>
                <w:noProof/>
                <w:webHidden/>
              </w:rPr>
              <w:instrText xml:space="preserve"> PAGEREF _Toc167173972 \h </w:instrText>
            </w:r>
            <w:r w:rsidRPr="003641D3">
              <w:rPr>
                <w:noProof/>
                <w:webHidden/>
              </w:rPr>
            </w:r>
            <w:r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3</w:t>
            </w:r>
            <w:r w:rsidRPr="003641D3">
              <w:rPr>
                <w:noProof/>
                <w:webHidden/>
              </w:rPr>
              <w:fldChar w:fldCharType="end"/>
            </w:r>
          </w:hyperlink>
        </w:p>
        <w:p w14:paraId="2F0BA91F" w14:textId="6D4003A1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3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2 - Identification du co-contractant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_Toc167173973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3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6D63DB42" w14:textId="4044F9FA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4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3 - Dispositions générales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_Toc167173974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4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2ADF5A61" w14:textId="1D8BD318" w:rsidR="00F82D38" w:rsidRPr="003641D3" w:rsidRDefault="00A77438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5" w:history="1">
            <w:r w:rsidR="00F82D38" w:rsidRPr="003641D3">
              <w:rPr>
                <w:rStyle w:val="Lienhypertexte"/>
                <w:rFonts w:eastAsia="Trebuchet MS"/>
                <w:noProof/>
              </w:rPr>
              <w:t>3.1 - Objet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_Toc167173975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4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559B0830" w14:textId="7D60D0AD" w:rsidR="00F82D38" w:rsidRPr="003641D3" w:rsidRDefault="00A77438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6" w:history="1">
            <w:r w:rsidR="00F82D38" w:rsidRPr="003641D3">
              <w:rPr>
                <w:rStyle w:val="Lienhypertexte"/>
                <w:rFonts w:eastAsia="Trebuchet MS"/>
                <w:noProof/>
              </w:rPr>
              <w:t>3.2 - Mode de passation</w:t>
            </w:r>
            <w:r w:rsidR="00F82D38" w:rsidRPr="003641D3">
              <w:rPr>
                <w:noProof/>
                <w:webHidden/>
              </w:rPr>
              <w:tab/>
            </w:r>
            <w:r w:rsidR="000E6FE6">
              <w:rPr>
                <w:noProof/>
                <w:webHidden/>
              </w:rPr>
              <w:t>4</w:t>
            </w:r>
          </w:hyperlink>
        </w:p>
        <w:p w14:paraId="3796082F" w14:textId="06328B4A" w:rsidR="00F82D38" w:rsidRPr="003641D3" w:rsidRDefault="00A77438">
          <w:pPr>
            <w:pStyle w:val="TM2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7" w:history="1">
            <w:r w:rsidR="00F82D38" w:rsidRPr="003641D3">
              <w:rPr>
                <w:rStyle w:val="Lienhypertexte"/>
                <w:rFonts w:eastAsia="Trebuchet MS"/>
                <w:noProof/>
              </w:rPr>
              <w:t>3.3 -Type et forme de contrat</w:t>
            </w:r>
            <w:r w:rsidR="00F82D38" w:rsidRPr="003641D3">
              <w:rPr>
                <w:noProof/>
                <w:webHidden/>
              </w:rPr>
              <w:tab/>
            </w:r>
          </w:hyperlink>
          <w:r w:rsidR="000E6FE6">
            <w:rPr>
              <w:noProof/>
            </w:rPr>
            <w:t>4</w:t>
          </w:r>
        </w:p>
        <w:p w14:paraId="11C4B863" w14:textId="38D15491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8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4 – Prix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_Toc167173978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4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42E2621D" w14:textId="6947114F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79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6 - Paiement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_Toc167173979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5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01DADC90" w14:textId="6E56147F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80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7 - Nomenclature(s)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_Toc167173980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6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444C349D" w14:textId="51FB8F47" w:rsidR="00F82D38" w:rsidRPr="003641D3" w:rsidRDefault="00A77438">
          <w:pPr>
            <w:pStyle w:val="TM1"/>
            <w:tabs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fr-FR" w:eastAsia="fr-FR"/>
            </w:rPr>
          </w:pPr>
          <w:hyperlink w:anchor="_Toc167173981" w:history="1">
            <w:r w:rsidR="00F82D38" w:rsidRPr="003641D3">
              <w:rPr>
                <w:rStyle w:val="Lienhypertexte"/>
                <w:rFonts w:eastAsia="Trebuchet MS"/>
                <w:noProof/>
                <w:lang w:val="fr-FR"/>
              </w:rPr>
              <w:t>8- Signature</w:t>
            </w:r>
            <w:r w:rsidR="00F82D38" w:rsidRPr="003641D3">
              <w:rPr>
                <w:noProof/>
                <w:webHidden/>
              </w:rPr>
              <w:tab/>
            </w:r>
            <w:r w:rsidR="00F82D38" w:rsidRPr="003641D3">
              <w:rPr>
                <w:noProof/>
                <w:webHidden/>
              </w:rPr>
              <w:fldChar w:fldCharType="begin"/>
            </w:r>
            <w:r w:rsidR="00F82D38" w:rsidRPr="003641D3">
              <w:rPr>
                <w:noProof/>
                <w:webHidden/>
              </w:rPr>
              <w:instrText xml:space="preserve"> PAGEREF _Toc167173981 \h </w:instrText>
            </w:r>
            <w:r w:rsidR="00F82D38" w:rsidRPr="003641D3">
              <w:rPr>
                <w:noProof/>
                <w:webHidden/>
              </w:rPr>
            </w:r>
            <w:r w:rsidR="00F82D38" w:rsidRPr="003641D3">
              <w:rPr>
                <w:noProof/>
                <w:webHidden/>
              </w:rPr>
              <w:fldChar w:fldCharType="separate"/>
            </w:r>
            <w:r w:rsidR="000E6FE6">
              <w:rPr>
                <w:noProof/>
                <w:webHidden/>
              </w:rPr>
              <w:t>6</w:t>
            </w:r>
            <w:r w:rsidR="00F82D38" w:rsidRPr="003641D3">
              <w:rPr>
                <w:noProof/>
                <w:webHidden/>
              </w:rPr>
              <w:fldChar w:fldCharType="end"/>
            </w:r>
          </w:hyperlink>
        </w:p>
        <w:p w14:paraId="2F557279" w14:textId="1C4A4009" w:rsidR="00F82D38" w:rsidRPr="00520DB9" w:rsidRDefault="00F82D38">
          <w:pPr>
            <w:rPr>
              <w:rFonts w:ascii="Book Antiqua" w:hAnsi="Book Antiqua"/>
            </w:rPr>
          </w:pPr>
          <w:r w:rsidRPr="00520DB9">
            <w:rPr>
              <w:rFonts w:ascii="Book Antiqua" w:hAnsi="Book Antiqua"/>
              <w:b/>
              <w:bCs/>
            </w:rPr>
            <w:fldChar w:fldCharType="end"/>
          </w:r>
        </w:p>
      </w:sdtContent>
    </w:sdt>
    <w:p w14:paraId="651C480C" w14:textId="0904F384" w:rsidR="00B8379E" w:rsidRPr="00520DB9" w:rsidRDefault="00B8379E" w:rsidP="00F332E0">
      <w:pPr>
        <w:spacing w:line="276" w:lineRule="auto"/>
        <w:rPr>
          <w:rFonts w:ascii="Book Antiqua" w:hAnsi="Book Antiqua"/>
          <w:sz w:val="22"/>
          <w:szCs w:val="22"/>
        </w:rPr>
      </w:pPr>
    </w:p>
    <w:p w14:paraId="29694204" w14:textId="7756B7B9" w:rsidR="008B522D" w:rsidRPr="00520DB9" w:rsidRDefault="008B522D">
      <w:pPr>
        <w:rPr>
          <w:rFonts w:ascii="Book Antiqua" w:hAnsi="Book Antiqua"/>
        </w:rPr>
      </w:pPr>
    </w:p>
    <w:p w14:paraId="6076E0BB" w14:textId="4FD43F93" w:rsidR="003253B7" w:rsidRPr="00520DB9" w:rsidRDefault="003253B7">
      <w:pPr>
        <w:rPr>
          <w:rFonts w:ascii="Book Antiqua" w:hAnsi="Book Antiqua"/>
        </w:rPr>
      </w:pPr>
      <w:r w:rsidRPr="00520DB9">
        <w:rPr>
          <w:rFonts w:ascii="Book Antiqua" w:hAnsi="Book Antiqua"/>
        </w:rPr>
        <w:br w:type="page"/>
      </w:r>
    </w:p>
    <w:p w14:paraId="19841A94" w14:textId="7B4E85C6" w:rsidR="00DA66EF" w:rsidRPr="00520DB9" w:rsidRDefault="00BE17EB" w:rsidP="00DA66EF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4" w:name="_Toc125462254"/>
      <w:bookmarkStart w:id="5" w:name="_Toc167173972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lastRenderedPageBreak/>
        <w:t>1</w:t>
      </w:r>
      <w:r w:rsidR="00DA66EF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</w:t>
      </w:r>
      <w:r w:rsidR="00CE6BB6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–</w:t>
      </w:r>
      <w:r w:rsidR="00DA66EF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Identification de l'acheteur</w:t>
      </w:r>
      <w:bookmarkEnd w:id="4"/>
      <w:bookmarkEnd w:id="5"/>
    </w:p>
    <w:p w14:paraId="7BFC6FA3" w14:textId="6823BDAD" w:rsidR="00DA66EF" w:rsidRPr="00520DB9" w:rsidRDefault="00DA66EF" w:rsidP="00DA66EF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Nom de l'organisme : Commune de DESHAIES</w:t>
      </w:r>
    </w:p>
    <w:p w14:paraId="1E53B22F" w14:textId="2CC2935E" w:rsidR="00DA66EF" w:rsidRPr="00520DB9" w:rsidRDefault="00DA66EF" w:rsidP="00DA66EF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Personne habilitée à donner les renseignements relatifs aux nantissements et cessions de créances : Madame le Maire</w:t>
      </w:r>
      <w:r w:rsidR="00CE6BB6"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Jeanny MARC</w:t>
      </w:r>
    </w:p>
    <w:p w14:paraId="0BE77331" w14:textId="52F33B43" w:rsidR="00DA66EF" w:rsidRPr="00520DB9" w:rsidRDefault="00DA66EF" w:rsidP="00DA66EF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Ordonnateur : Madame le Maire</w:t>
      </w:r>
      <w:r w:rsidR="00CE6BB6"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Jeanny MARC</w:t>
      </w:r>
    </w:p>
    <w:p w14:paraId="493AE888" w14:textId="357C119C" w:rsidR="00DA66EF" w:rsidRPr="00520DB9" w:rsidRDefault="00DA66EF" w:rsidP="00DA66EF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Comptable assignataire des paiements : </w:t>
      </w:r>
      <w:r w:rsidR="00334B59"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Le trésorier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</w:t>
      </w:r>
      <w:r w:rsidR="003253B7" w:rsidRPr="00520DB9">
        <w:rPr>
          <w:rFonts w:ascii="Book Antiqua" w:eastAsia="Trebuchet MS" w:hAnsi="Book Antiqua" w:cs="Trebuchet MS"/>
          <w:color w:val="000000"/>
          <w:sz w:val="20"/>
          <w:szCs w:val="20"/>
        </w:rPr>
        <w:t>d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e de la Commune de DESHAIES.</w:t>
      </w:r>
    </w:p>
    <w:p w14:paraId="598893CC" w14:textId="71446002" w:rsidR="00D4442E" w:rsidRPr="00520DB9" w:rsidRDefault="00D4442E" w:rsidP="009A37B8">
      <w:pPr>
        <w:rPr>
          <w:rFonts w:ascii="Book Antiqua" w:hAnsi="Book Antiqua"/>
          <w:sz w:val="20"/>
          <w:szCs w:val="20"/>
        </w:rPr>
      </w:pPr>
    </w:p>
    <w:p w14:paraId="70022D9E" w14:textId="52E373D2" w:rsidR="00DA66EF" w:rsidRPr="00520DB9" w:rsidRDefault="00BE17EB" w:rsidP="00DA66EF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6" w:name="_Toc125462255"/>
      <w:bookmarkStart w:id="7" w:name="_Toc167173973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2</w:t>
      </w:r>
      <w:r w:rsidR="00DA66EF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- Identification du co-contractant</w:t>
      </w:r>
      <w:bookmarkEnd w:id="6"/>
      <w:bookmarkEnd w:id="7"/>
    </w:p>
    <w:p w14:paraId="60ADFF7B" w14:textId="3657C44E" w:rsidR="00FB467F" w:rsidRDefault="00740775" w:rsidP="00FB467F">
      <w:pPr>
        <w:pStyle w:val="Commentaire"/>
      </w:pPr>
      <w:r w:rsidRPr="00520DB9">
        <w:rPr>
          <w:rFonts w:ascii="Book Antiqua" w:eastAsia="Trebuchet MS" w:hAnsi="Book Antiqua" w:cs="Trebuchet MS"/>
          <w:color w:val="000000"/>
        </w:rPr>
        <w:t>Après avoir pris connaissance des pièces constitutives d</w:t>
      </w:r>
      <w:r w:rsidR="00334B59" w:rsidRPr="00520DB9">
        <w:rPr>
          <w:rFonts w:ascii="Book Antiqua" w:eastAsia="Trebuchet MS" w:hAnsi="Book Antiqua" w:cs="Trebuchet MS"/>
          <w:color w:val="000000"/>
        </w:rPr>
        <w:t>u marché</w:t>
      </w:r>
      <w:r w:rsidRPr="00520DB9">
        <w:rPr>
          <w:rFonts w:ascii="Book Antiqua" w:eastAsia="Trebuchet MS" w:hAnsi="Book Antiqua" w:cs="Trebuchet MS"/>
          <w:color w:val="000000"/>
        </w:rPr>
        <w:t xml:space="preserve"> indiquées à l'article "pièces contractuelles" du Cahier des clauses administratives particulières qui fait </w:t>
      </w:r>
      <w:r w:rsidR="00FB467F" w:rsidRPr="00520DB9">
        <w:rPr>
          <w:rFonts w:ascii="Book Antiqua" w:eastAsia="Trebuchet MS" w:hAnsi="Book Antiqua" w:cs="Trebuchet MS"/>
          <w:color w:val="000000"/>
        </w:rPr>
        <w:t>reference</w:t>
      </w:r>
      <w:r w:rsidRPr="00520DB9">
        <w:rPr>
          <w:rFonts w:ascii="Book Antiqua" w:eastAsia="Trebuchet MS" w:hAnsi="Book Antiqua" w:cs="Trebuchet MS"/>
          <w:color w:val="000000"/>
        </w:rPr>
        <w:t xml:space="preserve"> au </w:t>
      </w:r>
      <w:r w:rsidR="00FB467F">
        <w:t>CCAG- PI</w:t>
      </w:r>
    </w:p>
    <w:p w14:paraId="4E193556" w14:textId="0236CDFC" w:rsidR="00740775" w:rsidRPr="00520DB9" w:rsidRDefault="00740775" w:rsidP="00740775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65881838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2EBA" w14:textId="77777777" w:rsidR="00DA66EF" w:rsidRPr="00520DB9" w:rsidRDefault="00DA66EF" w:rsidP="007D6C77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7F65F7AD" wp14:editId="05DBB28B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4F45" w14:textId="77777777" w:rsidR="00DA66EF" w:rsidRPr="00520DB9" w:rsidRDefault="00DA66EF" w:rsidP="007D6C77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B84D" w14:textId="77777777" w:rsidR="00DA66EF" w:rsidRPr="00520DB9" w:rsidRDefault="00DA66EF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Le signataire (Candidat individuel),</w:t>
            </w:r>
          </w:p>
        </w:tc>
      </w:tr>
    </w:tbl>
    <w:p w14:paraId="311609AA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57D991F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M ........................................................................................................</w:t>
      </w:r>
    </w:p>
    <w:p w14:paraId="2E68165A" w14:textId="77777777" w:rsidR="00DA66EF" w:rsidRPr="00520DB9" w:rsidRDefault="00DA66EF" w:rsidP="00DA66EF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Agissant en qualité de ...............................................................................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2A7C6AFF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373C" w14:textId="77777777" w:rsidR="00DA66EF" w:rsidRPr="00520DB9" w:rsidRDefault="00DA66EF" w:rsidP="007D6C77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585D3A5D" wp14:editId="0B94E0A6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F003" w14:textId="77777777" w:rsidR="00DA66EF" w:rsidRPr="00520DB9" w:rsidRDefault="00DA66EF" w:rsidP="007D6C77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5631" w14:textId="77777777" w:rsidR="00DA66EF" w:rsidRPr="00520DB9" w:rsidRDefault="00DA66EF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m'engage sur la base de mon offre et pour mon propre compte ;</w:t>
            </w:r>
          </w:p>
        </w:tc>
      </w:tr>
    </w:tbl>
    <w:p w14:paraId="02218046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5A42A36B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Nom commercial et dénomination sociale ........................................................</w:t>
      </w:r>
    </w:p>
    <w:p w14:paraId="49841D3C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6C625DB6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Adresse .................................................................................................</w:t>
      </w:r>
    </w:p>
    <w:p w14:paraId="14B203EF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0C4DA232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Courriel </w:t>
      </w:r>
      <w:r w:rsidRPr="00520DB9">
        <w:rPr>
          <w:rFonts w:ascii="Book Antiqua" w:eastAsia="Trebuchet MS" w:hAnsi="Book Antiqua" w:cs="Trebuchet MS"/>
          <w:color w:val="000000"/>
          <w:sz w:val="16"/>
          <w:szCs w:val="16"/>
          <w:vertAlign w:val="superscript"/>
        </w:rPr>
        <w:t>1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................................................................................</w:t>
      </w:r>
    </w:p>
    <w:p w14:paraId="19541EC0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téléphone .................</w:t>
      </w:r>
    </w:p>
    <w:p w14:paraId="4B2C6346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SIRET ......................</w:t>
      </w:r>
    </w:p>
    <w:p w14:paraId="00E93EC3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Code APE ...................................................</w:t>
      </w:r>
    </w:p>
    <w:p w14:paraId="0F197983" w14:textId="77777777" w:rsidR="00DA66EF" w:rsidRPr="00520DB9" w:rsidRDefault="00DA66EF" w:rsidP="00DA66EF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TVA intracommunautaire ..............................................................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5743EB67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52AF" w14:textId="77777777" w:rsidR="00DA66EF" w:rsidRPr="00520DB9" w:rsidRDefault="00DA66EF" w:rsidP="007D6C77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697AF221" wp14:editId="2CA7D42D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DC7A" w14:textId="77777777" w:rsidR="00DA66EF" w:rsidRPr="00520DB9" w:rsidRDefault="00DA66EF" w:rsidP="007D6C77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0ED5" w14:textId="77777777" w:rsidR="00DA66EF" w:rsidRPr="00520DB9" w:rsidRDefault="00DA66EF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engage la société ..................................... sur la base de son offre ;</w:t>
            </w:r>
          </w:p>
        </w:tc>
      </w:tr>
    </w:tbl>
    <w:p w14:paraId="63AAA914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5255C3A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Nom commercial et dénomination sociale ........................................................</w:t>
      </w:r>
    </w:p>
    <w:p w14:paraId="254FEF7E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06A38720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Adresse .................................................................................................</w:t>
      </w:r>
    </w:p>
    <w:p w14:paraId="4A837BA4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312B1214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Courriel </w:t>
      </w:r>
      <w:r w:rsidRPr="00520DB9">
        <w:rPr>
          <w:rFonts w:ascii="Book Antiqua" w:eastAsia="Trebuchet MS" w:hAnsi="Book Antiqua" w:cs="Trebuchet MS"/>
          <w:color w:val="000000"/>
          <w:sz w:val="16"/>
          <w:szCs w:val="16"/>
          <w:vertAlign w:val="superscript"/>
        </w:rPr>
        <w:t>2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................................................................................</w:t>
      </w:r>
    </w:p>
    <w:p w14:paraId="5C615863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téléphone .................</w:t>
      </w:r>
    </w:p>
    <w:p w14:paraId="1D88C6FA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SIRET ......................</w:t>
      </w:r>
    </w:p>
    <w:p w14:paraId="234625B6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Code APE ...................................................</w:t>
      </w:r>
    </w:p>
    <w:p w14:paraId="55217622" w14:textId="77777777" w:rsidR="00DA66EF" w:rsidRPr="00520DB9" w:rsidRDefault="00DA66EF" w:rsidP="00DA66EF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TVA intracommunautaire ..............................................................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6E43EB7C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C6F9" w14:textId="77777777" w:rsidR="00DA66EF" w:rsidRPr="00520DB9" w:rsidRDefault="00DA66EF" w:rsidP="007D6C77">
            <w:pPr>
              <w:pBdr>
                <w:top w:val="none" w:sz="0" w:space="0" w:color="000000"/>
              </w:pBdr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3D838350" wp14:editId="79515A0B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2962" w14:textId="77777777" w:rsidR="00DA66EF" w:rsidRPr="00520DB9" w:rsidRDefault="00DA66EF" w:rsidP="007D6C77">
            <w:pPr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4FDF" w14:textId="77777777" w:rsidR="00DA66EF" w:rsidRPr="00520DB9" w:rsidRDefault="00DA66EF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Le mandataire (Candidat groupé),</w:t>
            </w:r>
          </w:p>
        </w:tc>
      </w:tr>
    </w:tbl>
    <w:p w14:paraId="3EADED35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171D928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M ........................................................................................................</w:t>
      </w:r>
    </w:p>
    <w:p w14:paraId="67242090" w14:textId="473F69AF" w:rsidR="00DA66EF" w:rsidRPr="00520DB9" w:rsidRDefault="00DA66EF" w:rsidP="00DA66EF">
      <w:pPr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Agissant en qualité de ...............................................................................</w:t>
      </w:r>
    </w:p>
    <w:p w14:paraId="66C644B3" w14:textId="5F4676F8" w:rsidR="00DA66EF" w:rsidRPr="00520DB9" w:rsidRDefault="00DA66EF" w:rsidP="00DA66EF">
      <w:pPr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486086ED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désigné mandataire :</w:t>
      </w:r>
    </w:p>
    <w:p w14:paraId="3A24FBC1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5EAAE5EE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E3CB" w14:textId="77777777" w:rsidR="00DA66EF" w:rsidRPr="00520DB9" w:rsidRDefault="00DA66EF" w:rsidP="00DA66EF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7B19E2EA" wp14:editId="2B233075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C3ED" w14:textId="77777777" w:rsidR="00DA66EF" w:rsidRPr="00520DB9" w:rsidRDefault="00DA66EF" w:rsidP="00DA66EF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4B7E" w14:textId="77777777" w:rsidR="00DA66EF" w:rsidRPr="00520DB9" w:rsidRDefault="00DA66EF" w:rsidP="00DA66EF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du groupement solidaire</w:t>
            </w:r>
          </w:p>
        </w:tc>
      </w:tr>
    </w:tbl>
    <w:p w14:paraId="5D43CE66" w14:textId="77777777" w:rsidR="00DA66EF" w:rsidRPr="00520DB9" w:rsidRDefault="00DA66EF" w:rsidP="00DA66EF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3727222D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1153" w14:textId="77777777" w:rsidR="00DA66EF" w:rsidRPr="00520DB9" w:rsidRDefault="00DA66EF" w:rsidP="00DA66EF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lastRenderedPageBreak/>
              <w:drawing>
                <wp:inline distT="0" distB="0" distL="0" distR="0" wp14:anchorId="0006BF51" wp14:editId="1DE62C7E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F50B5" w14:textId="77777777" w:rsidR="00DA66EF" w:rsidRPr="00520DB9" w:rsidRDefault="00DA66EF" w:rsidP="00DA66EF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E207" w14:textId="77777777" w:rsidR="00DA66EF" w:rsidRPr="00520DB9" w:rsidRDefault="00DA66EF" w:rsidP="00DA66EF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solidaire du groupement conjoint</w:t>
            </w:r>
          </w:p>
        </w:tc>
      </w:tr>
    </w:tbl>
    <w:p w14:paraId="7356E6F2" w14:textId="77777777" w:rsidR="00DA66EF" w:rsidRPr="00520DB9" w:rsidRDefault="00DA66EF" w:rsidP="00DA66EF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DA66EF" w:rsidRPr="00520DB9" w14:paraId="41832689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C082" w14:textId="77777777" w:rsidR="00DA66EF" w:rsidRPr="00520DB9" w:rsidRDefault="00DA66EF" w:rsidP="00DA66EF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22459BBE" wp14:editId="63749174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18F7" w14:textId="77777777" w:rsidR="00DA66EF" w:rsidRPr="00520DB9" w:rsidRDefault="00DA66EF" w:rsidP="00DA66EF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781F" w14:textId="77777777" w:rsidR="00DA66EF" w:rsidRPr="00520DB9" w:rsidRDefault="00DA66EF" w:rsidP="00DA66EF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non solidaire du groupement conjoint</w:t>
            </w:r>
          </w:p>
        </w:tc>
      </w:tr>
    </w:tbl>
    <w:p w14:paraId="5F6A378D" w14:textId="77777777" w:rsidR="00DA66EF" w:rsidRPr="00520DB9" w:rsidRDefault="00DA66EF" w:rsidP="00DA66EF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p w14:paraId="08E1F7A4" w14:textId="77777777" w:rsidR="00DA66EF" w:rsidRPr="00520DB9" w:rsidRDefault="00DA66EF" w:rsidP="00DA66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Nom commercial et dénomination sociale ........................................................</w:t>
      </w:r>
    </w:p>
    <w:p w14:paraId="5FE5F2C4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139F3F25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Adresse .................................................................................................</w:t>
      </w:r>
    </w:p>
    <w:p w14:paraId="5F461E2B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...........................................................................................................</w:t>
      </w:r>
    </w:p>
    <w:p w14:paraId="20004C83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Courriel </w:t>
      </w:r>
      <w:r w:rsidRPr="00520DB9">
        <w:rPr>
          <w:rFonts w:ascii="Book Antiqua" w:eastAsia="Trebuchet MS" w:hAnsi="Book Antiqua" w:cs="Trebuchet MS"/>
          <w:color w:val="000000"/>
          <w:sz w:val="16"/>
          <w:szCs w:val="16"/>
          <w:vertAlign w:val="superscript"/>
        </w:rPr>
        <w:t>1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................................................................................</w:t>
      </w:r>
    </w:p>
    <w:p w14:paraId="4683FEDA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téléphone .................</w:t>
      </w:r>
    </w:p>
    <w:p w14:paraId="50D4D30D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SIRET ......................</w:t>
      </w:r>
    </w:p>
    <w:p w14:paraId="0FB17C1B" w14:textId="77777777" w:rsidR="00DA66EF" w:rsidRPr="00520DB9" w:rsidRDefault="00DA66EF" w:rsidP="00DA66EF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Code APE ...................................................</w:t>
      </w:r>
    </w:p>
    <w:p w14:paraId="26F2DE3E" w14:textId="77777777" w:rsidR="00DA66EF" w:rsidRPr="00520DB9" w:rsidRDefault="00DA66EF" w:rsidP="00DA66EF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Numéro de TVA intracommunautaire ..............................................................</w:t>
      </w:r>
    </w:p>
    <w:p w14:paraId="03527F54" w14:textId="42FB6815" w:rsidR="00DA66EF" w:rsidRPr="00520DB9" w:rsidRDefault="00DA66EF" w:rsidP="00DC1EC7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S'engage, au nom des membres du groupement </w:t>
      </w:r>
      <w:r w:rsidRPr="00520DB9">
        <w:rPr>
          <w:rFonts w:ascii="Book Antiqua" w:eastAsia="Trebuchet MS" w:hAnsi="Book Antiqua" w:cs="Trebuchet MS"/>
          <w:color w:val="000000"/>
          <w:sz w:val="16"/>
          <w:szCs w:val="16"/>
          <w:vertAlign w:val="superscript"/>
        </w:rPr>
        <w:t>2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, sur la base de l'offre du groupement,</w:t>
      </w:r>
      <w:r w:rsidR="00DC1EC7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à exécuter les prestations demandées dans les conditions définies ci-après ;</w:t>
      </w:r>
    </w:p>
    <w:p w14:paraId="0EEB7CA8" w14:textId="77777777" w:rsidR="00DA66EF" w:rsidRPr="00520DB9" w:rsidRDefault="00DA66EF" w:rsidP="00DA66EF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507074C1" w14:textId="5B300008" w:rsidR="00DA66EF" w:rsidRPr="00520DB9" w:rsidRDefault="00BE17EB" w:rsidP="00DA66EF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8" w:name="_Toc125462256"/>
      <w:bookmarkStart w:id="9" w:name="_Toc167173974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3</w:t>
      </w:r>
      <w:r w:rsidR="00DA66EF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- Dispositions générales</w:t>
      </w:r>
      <w:bookmarkEnd w:id="8"/>
      <w:bookmarkEnd w:id="9"/>
    </w:p>
    <w:p w14:paraId="053BF712" w14:textId="6CF9E1C1" w:rsidR="00DA66EF" w:rsidRDefault="009822C7" w:rsidP="00DA66EF">
      <w:pPr>
        <w:pStyle w:val="Titre2"/>
        <w:pBdr>
          <w:top w:val="none" w:sz="0" w:space="0" w:color="000000"/>
          <w:bottom w:val="none" w:sz="0" w:space="0" w:color="000000"/>
        </w:pBdr>
        <w:ind w:left="300" w:right="20"/>
        <w:rPr>
          <w:rFonts w:ascii="Book Antiqua" w:eastAsia="Trebuchet MS" w:hAnsi="Book Antiqua" w:cs="Trebuchet MS"/>
          <w:b/>
          <w:bCs/>
          <w:color w:val="000000"/>
          <w:sz w:val="22"/>
          <w:szCs w:val="22"/>
        </w:rPr>
      </w:pPr>
      <w:bookmarkStart w:id="10" w:name="_heading=h.2et92p0" w:colFirst="0" w:colLast="0"/>
      <w:bookmarkStart w:id="11" w:name="_Toc125462257"/>
      <w:bookmarkStart w:id="12" w:name="_Toc167173975"/>
      <w:bookmarkEnd w:id="10"/>
      <w:r w:rsidRPr="00520DB9">
        <w:rPr>
          <w:rFonts w:ascii="Book Antiqua" w:eastAsia="Trebuchet MS" w:hAnsi="Book Antiqua" w:cs="Trebuchet MS"/>
          <w:b/>
          <w:bCs/>
          <w:color w:val="000000"/>
          <w:sz w:val="22"/>
          <w:szCs w:val="22"/>
        </w:rPr>
        <w:t>3</w:t>
      </w:r>
      <w:r w:rsidR="00DA66EF" w:rsidRPr="00520DB9">
        <w:rPr>
          <w:rFonts w:ascii="Book Antiqua" w:eastAsia="Trebuchet MS" w:hAnsi="Book Antiqua" w:cs="Trebuchet MS"/>
          <w:b/>
          <w:bCs/>
          <w:color w:val="000000"/>
          <w:sz w:val="22"/>
          <w:szCs w:val="22"/>
        </w:rPr>
        <w:t xml:space="preserve">.1 </w:t>
      </w:r>
      <w:r w:rsidR="00DC1EC7">
        <w:rPr>
          <w:rFonts w:ascii="Book Antiqua" w:eastAsia="Trebuchet MS" w:hAnsi="Book Antiqua" w:cs="Trebuchet MS"/>
          <w:b/>
          <w:bCs/>
          <w:color w:val="000000"/>
          <w:sz w:val="22"/>
          <w:szCs w:val="22"/>
        </w:rPr>
        <w:t>–</w:t>
      </w:r>
      <w:r w:rsidR="00DA66EF" w:rsidRPr="00520DB9">
        <w:rPr>
          <w:rFonts w:ascii="Book Antiqua" w:eastAsia="Trebuchet MS" w:hAnsi="Book Antiqua" w:cs="Trebuchet MS"/>
          <w:b/>
          <w:bCs/>
          <w:color w:val="000000"/>
          <w:sz w:val="22"/>
          <w:szCs w:val="22"/>
        </w:rPr>
        <w:t xml:space="preserve"> Objet</w:t>
      </w:r>
      <w:bookmarkEnd w:id="11"/>
      <w:bookmarkEnd w:id="12"/>
    </w:p>
    <w:p w14:paraId="477B697B" w14:textId="77777777" w:rsidR="00DC1EC7" w:rsidRDefault="00DC1EC7" w:rsidP="00DC1EC7">
      <w:pPr>
        <w:pStyle w:val="ParagrapheIndent2"/>
        <w:jc w:val="both"/>
        <w:rPr>
          <w:rFonts w:ascii="Book Antiqua" w:hAnsi="Book Antiqua"/>
          <w:color w:val="000000"/>
          <w:lang w:val="fr-FR"/>
        </w:rPr>
      </w:pPr>
    </w:p>
    <w:p w14:paraId="648A5E9C" w14:textId="77777777" w:rsidR="00DC1EC7" w:rsidRPr="00F5253D" w:rsidRDefault="00DC1EC7" w:rsidP="00DC1EC7">
      <w:pPr>
        <w:pBdr>
          <w:top w:val="nil"/>
          <w:left w:val="nil"/>
          <w:bottom w:val="nil"/>
          <w:right w:val="nil"/>
          <w:between w:val="nil"/>
        </w:pBdr>
        <w:spacing w:line="233" w:lineRule="auto"/>
        <w:ind w:left="40" w:right="23"/>
        <w:jc w:val="both"/>
        <w:rPr>
          <w:rFonts w:ascii="Book Antiqua" w:eastAsia="Trebuchet MS" w:hAnsi="Book Antiqua" w:cs="Trebuchet MS"/>
          <w:sz w:val="20"/>
        </w:rPr>
      </w:pPr>
      <w:bookmarkStart w:id="13" w:name="_Hlk163551442"/>
      <w:r w:rsidRPr="008F67D2">
        <w:rPr>
          <w:rFonts w:ascii="Book Antiqua" w:eastAsia="Trebuchet MS" w:hAnsi="Book Antiqua" w:cs="Trebuchet MS"/>
          <w:sz w:val="20"/>
        </w:rPr>
        <w:t xml:space="preserve">La présente consultation concerne </w:t>
      </w:r>
      <w:bookmarkEnd w:id="13"/>
      <w:r>
        <w:rPr>
          <w:rFonts w:ascii="Book Antiqua" w:eastAsia="Trebuchet MS" w:hAnsi="Book Antiqua" w:cs="Trebuchet MS"/>
          <w:sz w:val="20"/>
        </w:rPr>
        <w:t>d’é</w:t>
      </w:r>
      <w:r w:rsidRPr="00A0632E">
        <w:rPr>
          <w:rFonts w:ascii="Book Antiqua" w:eastAsia="Trebuchet MS" w:hAnsi="Book Antiqua" w:cs="Trebuchet MS"/>
          <w:sz w:val="20"/>
        </w:rPr>
        <w:t>laboration des cartes d’évolution du trait de côte dans le cadre de loi Climat et Résilience a pour le compte de la commune de Deshaies</w:t>
      </w:r>
    </w:p>
    <w:p w14:paraId="2B5C7917" w14:textId="77777777" w:rsidR="00DC1EC7" w:rsidRDefault="00DC1EC7" w:rsidP="00DC1EC7">
      <w:pPr>
        <w:rPr>
          <w:rFonts w:ascii="Book Antiqua" w:hAnsi="Book Antiqua"/>
          <w:b/>
          <w:bCs/>
          <w:sz w:val="20"/>
          <w:szCs w:val="20"/>
          <w:u w:val="single"/>
        </w:rPr>
      </w:pPr>
    </w:p>
    <w:p w14:paraId="159E28D9" w14:textId="77777777" w:rsidR="00DC1EC7" w:rsidRDefault="00DC1EC7" w:rsidP="00DC1EC7">
      <w:pPr>
        <w:rPr>
          <w:rFonts w:ascii="Book Antiqua" w:hAnsi="Book Antiqua"/>
          <w:b/>
          <w:bCs/>
          <w:sz w:val="20"/>
          <w:szCs w:val="20"/>
          <w:u w:val="single"/>
        </w:rPr>
      </w:pPr>
      <w:r w:rsidRPr="00F5253D">
        <w:rPr>
          <w:rFonts w:ascii="Book Antiqua" w:hAnsi="Book Antiqua"/>
          <w:b/>
          <w:bCs/>
          <w:sz w:val="20"/>
          <w:szCs w:val="20"/>
          <w:u w:val="single"/>
        </w:rPr>
        <w:t>Lieu(x) d'exécution :</w:t>
      </w:r>
    </w:p>
    <w:p w14:paraId="6F91B6DD" w14:textId="77777777" w:rsidR="00DC1EC7" w:rsidRPr="00892B8D" w:rsidRDefault="00DC1EC7" w:rsidP="00DC1EC7">
      <w:pPr>
        <w:rPr>
          <w:rFonts w:ascii="Book Antiqua" w:hAnsi="Book Antiqua"/>
          <w:sz w:val="20"/>
          <w:szCs w:val="20"/>
        </w:rPr>
      </w:pPr>
      <w:r w:rsidRPr="00892B8D">
        <w:rPr>
          <w:rFonts w:ascii="Book Antiqua" w:hAnsi="Book Antiqua"/>
          <w:sz w:val="20"/>
          <w:szCs w:val="20"/>
        </w:rPr>
        <w:t xml:space="preserve">Deshaies (97126) </w:t>
      </w:r>
    </w:p>
    <w:p w14:paraId="442138AB" w14:textId="77777777" w:rsidR="00DC1EC7" w:rsidRPr="00F5253D" w:rsidRDefault="00DC1EC7" w:rsidP="00DC1EC7">
      <w:pPr>
        <w:jc w:val="center"/>
      </w:pPr>
    </w:p>
    <w:p w14:paraId="4987BFAD" w14:textId="016BA8E2" w:rsidR="00DC1EC7" w:rsidRDefault="00FB467F" w:rsidP="00FB467F">
      <w:pPr>
        <w:pStyle w:val="Titre2"/>
        <w:ind w:left="280"/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</w:pPr>
      <w:bookmarkStart w:id="14" w:name="_Toc146477427"/>
      <w:bookmarkStart w:id="15" w:name="_Toc167173929"/>
      <w:r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>3.1</w:t>
      </w:r>
      <w:r w:rsidR="00DC1EC7" w:rsidRPr="00F5253D"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>- Mode de passation</w:t>
      </w:r>
      <w:bookmarkEnd w:id="14"/>
      <w:bookmarkEnd w:id="15"/>
    </w:p>
    <w:p w14:paraId="1A3A98AE" w14:textId="77777777" w:rsidR="00A757EF" w:rsidRPr="00A757EF" w:rsidRDefault="00A757EF" w:rsidP="00A757EF"/>
    <w:p w14:paraId="77D13B97" w14:textId="57A586AD" w:rsidR="00DC1EC7" w:rsidRDefault="00DC1EC7" w:rsidP="00A757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La procédure de passation utilisée est : la procédure adaptée ouverte. Elle est soumise aux dispositions des articles L. 2123-1 et R. 2123-1 1° du Code de la commande publique.</w:t>
      </w:r>
    </w:p>
    <w:p w14:paraId="042C7E95" w14:textId="77777777" w:rsidR="00FB467F" w:rsidRPr="00FB467F" w:rsidRDefault="00FB467F" w:rsidP="00A757E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0E817B4" w14:textId="18C30398" w:rsidR="00DC1EC7" w:rsidRPr="00F5253D" w:rsidRDefault="00FB467F" w:rsidP="00DC1EC7">
      <w:pPr>
        <w:pStyle w:val="Titre2"/>
        <w:spacing w:line="276" w:lineRule="auto"/>
        <w:ind w:left="280"/>
        <w:rPr>
          <w:rFonts w:ascii="Book Antiqua" w:eastAsia="Trebuchet MS" w:hAnsi="Book Antiqua" w:cs="Trebuchet MS"/>
          <w:b/>
          <w:bCs/>
          <w:i/>
          <w:color w:val="auto"/>
          <w:sz w:val="22"/>
          <w:szCs w:val="24"/>
        </w:rPr>
      </w:pPr>
      <w:bookmarkStart w:id="16" w:name="_Toc146477428"/>
      <w:bookmarkStart w:id="17" w:name="_Toc167173930"/>
      <w:r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>3</w:t>
      </w:r>
      <w:r w:rsidR="00DC1EC7" w:rsidRPr="00F5253D"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>.</w:t>
      </w:r>
      <w:r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>2</w:t>
      </w:r>
      <w:r w:rsidR="00DC1EC7" w:rsidRPr="00F5253D">
        <w:rPr>
          <w:rFonts w:ascii="Book Antiqua" w:eastAsia="Trebuchet MS" w:hAnsi="Book Antiqua" w:cs="Trebuchet MS"/>
          <w:b/>
          <w:bCs/>
          <w:color w:val="auto"/>
          <w:sz w:val="22"/>
          <w:szCs w:val="24"/>
        </w:rPr>
        <w:t xml:space="preserve"> – Type et forme de contrat</w:t>
      </w:r>
      <w:bookmarkEnd w:id="16"/>
      <w:bookmarkEnd w:id="17"/>
    </w:p>
    <w:p w14:paraId="6F4D88FC" w14:textId="4C4D8AA8" w:rsidR="00CA138D" w:rsidRPr="00520DB9" w:rsidRDefault="00DC1EC7" w:rsidP="00DC1EC7">
      <w:pPr>
        <w:pStyle w:val="ParagrapheIndent2"/>
        <w:spacing w:after="240" w:line="232" w:lineRule="exact"/>
        <w:rPr>
          <w:rFonts w:ascii="Book Antiqua" w:hAnsi="Book Antiqua"/>
          <w:lang w:val="fr-FR"/>
        </w:rPr>
      </w:pPr>
      <w:bookmarkStart w:id="18" w:name="_Hlk163551522"/>
      <w:r w:rsidRPr="00B47D40">
        <w:rPr>
          <w:rFonts w:ascii="Book Antiqua" w:hAnsi="Book Antiqua"/>
          <w:lang w:val="fr-FR"/>
        </w:rPr>
        <w:t xml:space="preserve">Il s’agit d’un marché </w:t>
      </w:r>
      <w:r>
        <w:rPr>
          <w:rFonts w:ascii="Book Antiqua" w:hAnsi="Book Antiqua"/>
          <w:lang w:val="fr-FR"/>
        </w:rPr>
        <w:t xml:space="preserve">ordinaire </w:t>
      </w:r>
      <w:bookmarkEnd w:id="18"/>
    </w:p>
    <w:p w14:paraId="3AB8BCF8" w14:textId="3A35F0B3" w:rsidR="00DA66EF" w:rsidRPr="00520DB9" w:rsidRDefault="00DA66EF" w:rsidP="00DA66EF">
      <w:pPr>
        <w:rPr>
          <w:rFonts w:ascii="Book Antiqua" w:hAnsi="Book Antiqua"/>
          <w:sz w:val="20"/>
          <w:szCs w:val="20"/>
        </w:rPr>
      </w:pPr>
    </w:p>
    <w:p w14:paraId="56C96963" w14:textId="1AFF499D" w:rsidR="00D34ED9" w:rsidRPr="00520DB9" w:rsidRDefault="009822C7" w:rsidP="00D34ED9">
      <w:pPr>
        <w:pStyle w:val="Titre1"/>
        <w:pBdr>
          <w:top w:val="none" w:sz="0" w:space="0" w:color="000000"/>
          <w:bottom w:val="none" w:sz="0" w:space="0" w:color="000000"/>
        </w:pBdr>
        <w:jc w:val="both"/>
        <w:rPr>
          <w:rFonts w:ascii="Book Antiqua" w:hAnsi="Book Antiqua" w:cs="BookAntiqua"/>
          <w:sz w:val="20"/>
          <w:szCs w:val="20"/>
          <w:lang w:val="fr-FR"/>
        </w:rPr>
      </w:pPr>
      <w:bookmarkStart w:id="19" w:name="_Toc125462260"/>
      <w:bookmarkStart w:id="20" w:name="_Toc167173978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4</w:t>
      </w:r>
      <w:r w:rsidR="001B2F2B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</w:t>
      </w:r>
      <w:r w:rsidR="00740775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–</w:t>
      </w:r>
      <w:r w:rsidR="001B2F2B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Prix</w:t>
      </w:r>
      <w:bookmarkEnd w:id="19"/>
      <w:bookmarkEnd w:id="20"/>
      <w:r w:rsidR="00D34ED9" w:rsidRPr="00520DB9">
        <w:rPr>
          <w:rFonts w:ascii="Book Antiqua" w:hAnsi="Book Antiqua" w:cs="BookAntiqua"/>
          <w:sz w:val="20"/>
          <w:szCs w:val="20"/>
          <w:lang w:val="fr-FR"/>
        </w:rPr>
        <w:t xml:space="preserve">  </w:t>
      </w:r>
    </w:p>
    <w:p w14:paraId="699BB768" w14:textId="7C87A5B2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Les prestations seront rémunérées par application aux quantités réellement exécutées des prix unitaires fixés dans le bordereau des prix et indiqués dans</w:t>
      </w:r>
      <w:r w:rsidR="003C7F9B" w:rsidRPr="00FB467F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la décomposition des prix globale et forfaitaire.</w:t>
      </w:r>
    </w:p>
    <w:p w14:paraId="15D7FCE8" w14:textId="77777777" w:rsidR="00DC1EC7" w:rsidRPr="00A757E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A0E07E1" w14:textId="2ED3C381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Pour la solution de base (Prix D</w:t>
      </w:r>
      <w:r w:rsidR="003C7F9B" w:rsidRPr="00FB467F">
        <w:rPr>
          <w:rFonts w:ascii="Book Antiqua" w:eastAsia="Trebuchet MS" w:hAnsi="Book Antiqua" w:cs="Trebuchet MS"/>
          <w:color w:val="000000"/>
          <w:sz w:val="20"/>
          <w:szCs w:val="20"/>
        </w:rPr>
        <w:t>PGF</w:t>
      </w: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) :</w:t>
      </w:r>
    </w:p>
    <w:p w14:paraId="2751140A" w14:textId="77777777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C7A7A2E" w14:textId="77777777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Montant HT : ................................................................ Euros</w:t>
      </w:r>
    </w:p>
    <w:p w14:paraId="31AE198B" w14:textId="77777777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TVA (taux de ..........%) : ................................................................ Euros</w:t>
      </w:r>
    </w:p>
    <w:p w14:paraId="7F16B372" w14:textId="77777777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Montant TTC : ................................................................ Euros</w:t>
      </w:r>
    </w:p>
    <w:p w14:paraId="24EF2755" w14:textId="77777777" w:rsidR="00DC1EC7" w:rsidRPr="00FB467F" w:rsidRDefault="00DC1EC7" w:rsidP="00E915BB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FB467F">
        <w:rPr>
          <w:rFonts w:ascii="Book Antiqua" w:eastAsia="Trebuchet MS" w:hAnsi="Book Antiqua" w:cs="Trebuchet MS"/>
          <w:color w:val="000000"/>
          <w:sz w:val="20"/>
          <w:szCs w:val="20"/>
        </w:rPr>
        <w:t>Soit en toutes lettres : ..........................................................................................................</w:t>
      </w:r>
    </w:p>
    <w:p w14:paraId="183D54CB" w14:textId="77777777" w:rsidR="00DF1F5A" w:rsidRPr="00FB467F" w:rsidRDefault="00DF1F5A" w:rsidP="00DF1F5A">
      <w:pPr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7AB331A" w14:textId="47469EBC" w:rsidR="00890CB3" w:rsidRPr="00520DB9" w:rsidRDefault="009822C7" w:rsidP="00890CB3">
      <w:pPr>
        <w:autoSpaceDE w:val="0"/>
        <w:autoSpaceDN w:val="0"/>
        <w:adjustRightInd w:val="0"/>
        <w:rPr>
          <w:rFonts w:ascii="Book Antiqua" w:hAnsi="Book Antiqua" w:cs="BookAntiqua-Bold"/>
          <w:b/>
          <w:bCs/>
          <w:color w:val="000000"/>
          <w:sz w:val="28"/>
          <w:szCs w:val="28"/>
        </w:rPr>
      </w:pPr>
      <w:r w:rsidRPr="00520DB9">
        <w:rPr>
          <w:rFonts w:ascii="Book Antiqua" w:hAnsi="Book Antiqua" w:cs="BookAntiqua-Bold"/>
          <w:b/>
          <w:bCs/>
          <w:color w:val="000000"/>
          <w:sz w:val="28"/>
          <w:szCs w:val="28"/>
        </w:rPr>
        <w:t>5</w:t>
      </w:r>
      <w:r w:rsidR="00890CB3" w:rsidRPr="00520DB9">
        <w:rPr>
          <w:rFonts w:ascii="Book Antiqua" w:hAnsi="Book Antiqua" w:cs="BookAntiqua-Bold"/>
          <w:b/>
          <w:bCs/>
          <w:color w:val="000000"/>
          <w:sz w:val="28"/>
          <w:szCs w:val="28"/>
        </w:rPr>
        <w:t>- Durée et délais d’exécution</w:t>
      </w:r>
    </w:p>
    <w:p w14:paraId="655A33C6" w14:textId="77777777" w:rsidR="00B40F2F" w:rsidRPr="00520DB9" w:rsidRDefault="00B40F2F" w:rsidP="00890CB3">
      <w:pPr>
        <w:autoSpaceDE w:val="0"/>
        <w:autoSpaceDN w:val="0"/>
        <w:adjustRightInd w:val="0"/>
        <w:rPr>
          <w:rFonts w:ascii="Book Antiqua" w:hAnsi="Book Antiqua" w:cs="BookAntiqua-Bold"/>
          <w:b/>
          <w:bCs/>
          <w:color w:val="000000"/>
          <w:sz w:val="28"/>
          <w:szCs w:val="28"/>
        </w:rPr>
      </w:pPr>
    </w:p>
    <w:p w14:paraId="6DD43C8B" w14:textId="75F4E4A3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000000"/>
          <w:sz w:val="20"/>
          <w:szCs w:val="20"/>
        </w:rPr>
      </w:pPr>
      <w:r w:rsidRPr="00520DB9">
        <w:rPr>
          <w:rFonts w:ascii="Book Antiqua" w:hAnsi="Book Antiqua" w:cs="BookAntiqua"/>
          <w:color w:val="000000"/>
          <w:sz w:val="20"/>
          <w:szCs w:val="20"/>
        </w:rPr>
        <w:t>La durée du marché est fixée dans les conditions du CCAP.</w:t>
      </w:r>
    </w:p>
    <w:p w14:paraId="4EF43893" w14:textId="77777777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000000"/>
          <w:sz w:val="20"/>
          <w:szCs w:val="20"/>
        </w:rPr>
      </w:pPr>
    </w:p>
    <w:p w14:paraId="2718DB68" w14:textId="4435C7C0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000000"/>
          <w:sz w:val="20"/>
          <w:szCs w:val="20"/>
        </w:rPr>
      </w:pPr>
      <w:r w:rsidRPr="00520DB9">
        <w:rPr>
          <w:rFonts w:ascii="Book Antiqua" w:hAnsi="Book Antiqua" w:cs="BookAntiqua"/>
          <w:color w:val="000000"/>
          <w:sz w:val="20"/>
          <w:szCs w:val="20"/>
        </w:rPr>
        <w:lastRenderedPageBreak/>
        <w:t xml:space="preserve">Nonobstant, vous êtes prié de bien vouloir indiquer les délais d’exécution pour la réalisation de l’ensemble des </w:t>
      </w:r>
      <w:r w:rsidR="00B86CD3" w:rsidRPr="00520DB9">
        <w:rPr>
          <w:rFonts w:ascii="Book Antiqua" w:hAnsi="Book Antiqua" w:cs="BookAntiqua"/>
          <w:color w:val="000000"/>
          <w:sz w:val="20"/>
          <w:szCs w:val="20"/>
        </w:rPr>
        <w:t xml:space="preserve">prestations </w:t>
      </w:r>
      <w:r w:rsidRPr="00520DB9">
        <w:rPr>
          <w:rFonts w:ascii="Book Antiqua" w:hAnsi="Book Antiqua" w:cs="BookAntiqua"/>
          <w:color w:val="000000"/>
          <w:sz w:val="20"/>
          <w:szCs w:val="20"/>
        </w:rPr>
        <w:t>afin de nous permettre d’évaluer la teneur de votre offre.</w:t>
      </w:r>
    </w:p>
    <w:p w14:paraId="394AF9A9" w14:textId="77777777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000000"/>
          <w:sz w:val="20"/>
          <w:szCs w:val="20"/>
        </w:rPr>
      </w:pPr>
    </w:p>
    <w:p w14:paraId="7FA5E8AA" w14:textId="0C588CA8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FF0000"/>
          <w:sz w:val="20"/>
          <w:szCs w:val="20"/>
        </w:rPr>
      </w:pPr>
      <w:r w:rsidRPr="00520DB9">
        <w:rPr>
          <w:rFonts w:ascii="Book Antiqua" w:hAnsi="Book Antiqua" w:cs="BookAntiqua-Italic"/>
          <w:i/>
          <w:iCs/>
          <w:color w:val="FF0000"/>
          <w:sz w:val="20"/>
          <w:szCs w:val="20"/>
        </w:rPr>
        <w:t>En cas de pluralité de délais exprimés par le candidat, le jugement des offres se fera sur le délai le plus long</w:t>
      </w:r>
      <w:r w:rsidRPr="00520DB9">
        <w:rPr>
          <w:rFonts w:ascii="Book Antiqua" w:hAnsi="Book Antiqua" w:cs="BookAntiqua"/>
          <w:color w:val="FF0000"/>
          <w:sz w:val="20"/>
          <w:szCs w:val="20"/>
        </w:rPr>
        <w:t>.</w:t>
      </w:r>
    </w:p>
    <w:p w14:paraId="3C18CEB7" w14:textId="77777777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FF0000"/>
          <w:sz w:val="20"/>
          <w:szCs w:val="20"/>
        </w:rPr>
      </w:pPr>
    </w:p>
    <w:p w14:paraId="1F735027" w14:textId="4A3A8AEC" w:rsidR="00890CB3" w:rsidRPr="00520DB9" w:rsidRDefault="00890CB3" w:rsidP="00DD2C0A">
      <w:pPr>
        <w:autoSpaceDE w:val="0"/>
        <w:autoSpaceDN w:val="0"/>
        <w:adjustRightInd w:val="0"/>
        <w:jc w:val="both"/>
        <w:rPr>
          <w:rFonts w:ascii="Book Antiqua" w:hAnsi="Book Antiqua" w:cs="BookAntiqua"/>
          <w:color w:val="000000"/>
          <w:sz w:val="20"/>
          <w:szCs w:val="20"/>
        </w:rPr>
      </w:pPr>
      <w:r w:rsidRPr="00520DB9">
        <w:rPr>
          <w:rFonts w:ascii="Book Antiqua" w:hAnsi="Book Antiqua" w:cs="BookAntiqua"/>
          <w:color w:val="000000"/>
          <w:sz w:val="20"/>
          <w:szCs w:val="20"/>
        </w:rPr>
        <w:t>Le délai d’exécution</w:t>
      </w:r>
      <w:r w:rsidR="00B86CD3" w:rsidRPr="00520DB9">
        <w:rPr>
          <w:rFonts w:ascii="Book Antiqua" w:hAnsi="Book Antiqua" w:cs="BookAntiqua"/>
          <w:color w:val="000000"/>
          <w:sz w:val="20"/>
          <w:szCs w:val="20"/>
        </w:rPr>
        <w:t xml:space="preserve"> </w:t>
      </w:r>
      <w:bookmarkStart w:id="21" w:name="_Hlk166827942"/>
      <w:r w:rsidR="00CA138D" w:rsidRPr="00520DB9">
        <w:rPr>
          <w:rFonts w:ascii="Book Antiqua" w:hAnsi="Book Antiqua" w:cs="BookAntiqua"/>
          <w:color w:val="000000"/>
          <w:sz w:val="20"/>
          <w:szCs w:val="20"/>
        </w:rPr>
        <w:t>à</w:t>
      </w:r>
      <w:r w:rsidRPr="00520DB9">
        <w:rPr>
          <w:rFonts w:ascii="Book Antiqua" w:hAnsi="Book Antiqua" w:cs="BookAntiqua"/>
          <w:color w:val="000000"/>
          <w:sz w:val="20"/>
          <w:szCs w:val="20"/>
        </w:rPr>
        <w:t xml:space="preserve"> compter de la date de l’ordre de service </w:t>
      </w:r>
      <w:bookmarkEnd w:id="21"/>
      <w:r w:rsidRPr="00520DB9">
        <w:rPr>
          <w:rFonts w:ascii="Book Antiqua" w:hAnsi="Book Antiqua" w:cs="BookAntiqua"/>
          <w:color w:val="000000"/>
          <w:sz w:val="20"/>
          <w:szCs w:val="20"/>
        </w:rPr>
        <w:t>proposé par</w:t>
      </w:r>
      <w:r w:rsidR="00B40F2F" w:rsidRPr="00520DB9">
        <w:rPr>
          <w:rFonts w:ascii="Book Antiqua" w:hAnsi="Book Antiqua" w:cs="BookAntiqua"/>
          <w:color w:val="000000"/>
          <w:sz w:val="20"/>
          <w:szCs w:val="20"/>
        </w:rPr>
        <w:t xml:space="preserve"> </w:t>
      </w:r>
      <w:r w:rsidRPr="00520DB9">
        <w:rPr>
          <w:rFonts w:ascii="Book Antiqua" w:hAnsi="Book Antiqua" w:cs="BookAntiqua"/>
          <w:color w:val="000000"/>
          <w:sz w:val="20"/>
          <w:szCs w:val="20"/>
        </w:rPr>
        <w:t>le candidat est le suivant :</w:t>
      </w:r>
    </w:p>
    <w:p w14:paraId="39764891" w14:textId="77777777" w:rsidR="00890CB3" w:rsidRPr="00520DB9" w:rsidRDefault="00890CB3" w:rsidP="00890CB3">
      <w:pPr>
        <w:rPr>
          <w:rFonts w:ascii="Book Antiqua" w:hAnsi="Book Antiqua"/>
        </w:rPr>
      </w:pPr>
    </w:p>
    <w:tbl>
      <w:tblPr>
        <w:tblW w:w="3020" w:type="dxa"/>
        <w:jc w:val="center"/>
        <w:tblLayout w:type="fixed"/>
        <w:tblLook w:val="0400" w:firstRow="0" w:lastRow="0" w:firstColumn="0" w:lastColumn="0" w:noHBand="0" w:noVBand="1"/>
      </w:tblPr>
      <w:tblGrid>
        <w:gridCol w:w="3020"/>
      </w:tblGrid>
      <w:tr w:rsidR="00B52EB3" w:rsidRPr="00520DB9" w14:paraId="5DABC833" w14:textId="77777777" w:rsidTr="00740775">
        <w:trPr>
          <w:cantSplit/>
          <w:trHeight w:val="468"/>
          <w:tblHeader/>
          <w:jc w:val="center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4AEA" w14:textId="77777777" w:rsidR="00B52EB3" w:rsidRPr="00520DB9" w:rsidRDefault="00B52EB3" w:rsidP="001510B2">
            <w:pPr>
              <w:spacing w:before="200" w:after="60"/>
              <w:jc w:val="center"/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  <w:t>Délai proposé</w:t>
            </w:r>
          </w:p>
        </w:tc>
      </w:tr>
      <w:tr w:rsidR="00B52EB3" w:rsidRPr="00520DB9" w14:paraId="7DADB1FA" w14:textId="77777777" w:rsidTr="00740775">
        <w:trPr>
          <w:cantSplit/>
          <w:trHeight w:val="360"/>
          <w:tblHeader/>
          <w:jc w:val="center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5745" w14:textId="544C324F" w:rsidR="00B52EB3" w:rsidRPr="00520DB9" w:rsidRDefault="00B52EB3" w:rsidP="00B52EB3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sz w:val="20"/>
                <w:szCs w:val="20"/>
              </w:rPr>
              <w:t>..................</w:t>
            </w:r>
            <w:r w:rsidR="00EC0A14" w:rsidRPr="00520DB9">
              <w:rPr>
                <w:rFonts w:ascii="Book Antiqua" w:eastAsia="Trebuchet MS" w:hAnsi="Book Antiqua" w:cs="Trebuchet MS"/>
                <w:sz w:val="20"/>
                <w:szCs w:val="20"/>
              </w:rPr>
              <w:t xml:space="preserve"> semaines</w:t>
            </w:r>
          </w:p>
        </w:tc>
      </w:tr>
    </w:tbl>
    <w:p w14:paraId="1EE5F612" w14:textId="77777777" w:rsidR="008225AA" w:rsidRPr="00520DB9" w:rsidRDefault="008225AA" w:rsidP="00740775">
      <w:pPr>
        <w:jc w:val="both"/>
        <w:rPr>
          <w:rFonts w:ascii="Book Antiqua" w:hAnsi="Book Antiqua"/>
        </w:rPr>
      </w:pPr>
    </w:p>
    <w:p w14:paraId="771DE38E" w14:textId="77777777" w:rsidR="008225AA" w:rsidRPr="00520DB9" w:rsidRDefault="008225AA" w:rsidP="006279E0">
      <w:pPr>
        <w:spacing w:line="232" w:lineRule="auto"/>
        <w:ind w:left="20" w:right="20"/>
        <w:rPr>
          <w:rFonts w:ascii="Book Antiqua" w:eastAsia="Trebuchet MS" w:hAnsi="Book Antiqua" w:cs="Trebuchet MS"/>
          <w:sz w:val="20"/>
          <w:szCs w:val="20"/>
        </w:rPr>
      </w:pPr>
      <w:r w:rsidRPr="00520DB9">
        <w:rPr>
          <w:rFonts w:ascii="Book Antiqua" w:eastAsia="Trebuchet MS" w:hAnsi="Book Antiqua" w:cs="Trebuchet MS"/>
          <w:sz w:val="20"/>
          <w:szCs w:val="20"/>
        </w:rPr>
        <w:t>En cas d'urgence, le pouvoir adjudicateur pourra contacter les personnes désignées ci-après qui devront être en mesure de répondre et de satisfaire à leur demande 24 heures sur 24 :</w:t>
      </w:r>
    </w:p>
    <w:p w14:paraId="50AFC8AE" w14:textId="26967632" w:rsidR="008225AA" w:rsidRPr="00520DB9" w:rsidRDefault="008225AA" w:rsidP="008225AA">
      <w:pPr>
        <w:spacing w:line="232" w:lineRule="auto"/>
        <w:ind w:left="20" w:right="20"/>
        <w:rPr>
          <w:rFonts w:ascii="Book Antiqua" w:eastAsia="Trebuchet MS" w:hAnsi="Book Antiqua" w:cs="Trebuchet MS"/>
          <w:sz w:val="20"/>
          <w:szCs w:val="20"/>
        </w:rPr>
      </w:pPr>
    </w:p>
    <w:tbl>
      <w:tblPr>
        <w:tblW w:w="9471" w:type="dxa"/>
        <w:jc w:val="center"/>
        <w:tblLayout w:type="fixed"/>
        <w:tblLook w:val="0400" w:firstRow="0" w:lastRow="0" w:firstColumn="0" w:lastColumn="0" w:noHBand="0" w:noVBand="1"/>
      </w:tblPr>
      <w:tblGrid>
        <w:gridCol w:w="3157"/>
        <w:gridCol w:w="3157"/>
        <w:gridCol w:w="3157"/>
      </w:tblGrid>
      <w:tr w:rsidR="001510B2" w:rsidRPr="00520DB9" w14:paraId="04A754E5" w14:textId="3208553F" w:rsidTr="001510B2">
        <w:trPr>
          <w:cantSplit/>
          <w:trHeight w:val="468"/>
          <w:tblHeader/>
          <w:jc w:val="center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632B" w14:textId="0BE1951F" w:rsidR="001510B2" w:rsidRPr="00520DB9" w:rsidRDefault="001510B2" w:rsidP="007D6C77">
            <w:pPr>
              <w:spacing w:before="200" w:after="60"/>
              <w:jc w:val="center"/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77CBE9D" w14:textId="75C0D950" w:rsidR="001510B2" w:rsidRPr="00520DB9" w:rsidRDefault="001510B2" w:rsidP="007D6C77">
            <w:pPr>
              <w:spacing w:before="200" w:after="60"/>
              <w:jc w:val="center"/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  <w:t>Contacts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4BB16C0" w14:textId="15D22325" w:rsidR="001510B2" w:rsidRPr="00520DB9" w:rsidRDefault="001510B2" w:rsidP="007D6C77">
            <w:pPr>
              <w:spacing w:before="200" w:after="60"/>
              <w:jc w:val="center"/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b/>
                <w:bCs/>
                <w:sz w:val="20"/>
                <w:szCs w:val="20"/>
              </w:rPr>
              <w:t>Autres renseignements</w:t>
            </w:r>
          </w:p>
        </w:tc>
      </w:tr>
      <w:tr w:rsidR="001510B2" w:rsidRPr="00520DB9" w14:paraId="54EC9AA0" w14:textId="18647475" w:rsidTr="001510B2">
        <w:trPr>
          <w:cantSplit/>
          <w:trHeight w:val="360"/>
          <w:tblHeader/>
          <w:jc w:val="center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9ABA" w14:textId="6F044CFB" w:rsidR="001510B2" w:rsidRPr="00520DB9" w:rsidRDefault="001510B2" w:rsidP="001510B2">
            <w:pPr>
              <w:spacing w:before="140" w:after="40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BEA5" w14:textId="77777777" w:rsidR="001510B2" w:rsidRPr="00520DB9" w:rsidRDefault="001510B2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6287" w14:textId="57A939EB" w:rsidR="001510B2" w:rsidRPr="00520DB9" w:rsidRDefault="001510B2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</w:tr>
      <w:tr w:rsidR="00740775" w:rsidRPr="00520DB9" w14:paraId="2031F688" w14:textId="77777777" w:rsidTr="001510B2">
        <w:trPr>
          <w:cantSplit/>
          <w:trHeight w:val="360"/>
          <w:tblHeader/>
          <w:jc w:val="center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2065" w14:textId="77777777" w:rsidR="00740775" w:rsidRPr="00520DB9" w:rsidRDefault="00740775" w:rsidP="001510B2">
            <w:pPr>
              <w:spacing w:before="140" w:after="40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7B0A" w14:textId="77777777" w:rsidR="00740775" w:rsidRPr="00520DB9" w:rsidRDefault="00740775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F8E4" w14:textId="77777777" w:rsidR="00740775" w:rsidRPr="00520DB9" w:rsidRDefault="00740775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</w:tr>
      <w:tr w:rsidR="00740775" w:rsidRPr="00520DB9" w14:paraId="7EAFE0A7" w14:textId="77777777" w:rsidTr="001510B2">
        <w:trPr>
          <w:cantSplit/>
          <w:trHeight w:val="360"/>
          <w:tblHeader/>
          <w:jc w:val="center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FBED" w14:textId="77777777" w:rsidR="00740775" w:rsidRPr="00520DB9" w:rsidRDefault="00740775" w:rsidP="001510B2">
            <w:pPr>
              <w:spacing w:before="140" w:after="40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8D63" w14:textId="77777777" w:rsidR="00740775" w:rsidRPr="00520DB9" w:rsidRDefault="00740775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E416" w14:textId="77777777" w:rsidR="00740775" w:rsidRPr="00520DB9" w:rsidRDefault="00740775" w:rsidP="007D6C77">
            <w:pPr>
              <w:spacing w:before="140" w:after="40"/>
              <w:jc w:val="center"/>
              <w:rPr>
                <w:rFonts w:ascii="Book Antiqua" w:eastAsia="Trebuchet MS" w:hAnsi="Book Antiqua" w:cs="Trebuchet MS"/>
                <w:sz w:val="20"/>
                <w:szCs w:val="20"/>
              </w:rPr>
            </w:pPr>
          </w:p>
        </w:tc>
      </w:tr>
    </w:tbl>
    <w:p w14:paraId="3094B615" w14:textId="77777777" w:rsidR="008225AA" w:rsidRPr="00520DB9" w:rsidRDefault="008225AA" w:rsidP="008225AA">
      <w:pPr>
        <w:pBdr>
          <w:top w:val="none" w:sz="0" w:space="0" w:color="000000"/>
          <w:left w:val="nil"/>
          <w:bottom w:val="none" w:sz="0" w:space="0" w:color="000000"/>
          <w:right w:val="nil"/>
          <w:between w:val="nil"/>
        </w:pBdr>
        <w:spacing w:after="240" w:line="232" w:lineRule="auto"/>
        <w:ind w:right="20"/>
        <w:rPr>
          <w:rFonts w:ascii="Book Antiqua" w:eastAsia="Trebuchet MS" w:hAnsi="Book Antiqua" w:cs="Trebuchet MS"/>
          <w:sz w:val="20"/>
          <w:szCs w:val="20"/>
        </w:rPr>
      </w:pPr>
    </w:p>
    <w:p w14:paraId="532CD1CE" w14:textId="34D05399" w:rsidR="001510B2" w:rsidRPr="00520DB9" w:rsidRDefault="009822C7" w:rsidP="001510B2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22" w:name="_Toc125462262"/>
      <w:bookmarkStart w:id="23" w:name="_Toc167173979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6</w:t>
      </w:r>
      <w:r w:rsidR="001510B2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- Paiement</w:t>
      </w:r>
      <w:bookmarkEnd w:id="22"/>
      <w:bookmarkEnd w:id="23"/>
    </w:p>
    <w:p w14:paraId="79799FAD" w14:textId="4FA1CBBE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Le pouvoir adjudicateur se libèrera des sommes dues au titre de l'exécution des prestations en faisant porter le montant au crédit du ou des comptes suivants :</w:t>
      </w:r>
      <w:r w:rsidR="00740775"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(fournir un RIB)</w:t>
      </w:r>
    </w:p>
    <w:p w14:paraId="49EFB9DE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CBA439B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- Ouvert au nom de :</w:t>
      </w:r>
    </w:p>
    <w:p w14:paraId="4F52315A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pour les prestations suivantes : ........................................................................</w:t>
      </w:r>
    </w:p>
    <w:p w14:paraId="1F3C293B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Domiciliation : ............................................................................................</w:t>
      </w:r>
    </w:p>
    <w:p w14:paraId="6206869C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Code banque : _____ Code guichet : _____ N° de compte : ___________ Clé RIB : __</w:t>
      </w:r>
    </w:p>
    <w:p w14:paraId="2F670822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IBAN : ____ ____ ____ ____ ____ ____ ___</w:t>
      </w:r>
    </w:p>
    <w:p w14:paraId="1EAFC4B0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BIC : ___________</w:t>
      </w:r>
    </w:p>
    <w:p w14:paraId="58196097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09B53B9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- Ouvert au nom de :</w:t>
      </w:r>
    </w:p>
    <w:p w14:paraId="41E7DC5D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pour les prestations suivantes : ........................................................................</w:t>
      </w:r>
    </w:p>
    <w:p w14:paraId="76FDB4CC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Domiciliation : ............................................................................................</w:t>
      </w:r>
    </w:p>
    <w:p w14:paraId="7E0DEE37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Code banque : _____ Code guichet : _____ N° de compte : ___________ Clé RIB : __</w:t>
      </w:r>
    </w:p>
    <w:p w14:paraId="7778BAC6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IBAN : ____ ____ ____ ____ ____ ____ ___</w:t>
      </w:r>
    </w:p>
    <w:p w14:paraId="420CE938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BIC : ___________</w:t>
      </w:r>
    </w:p>
    <w:p w14:paraId="56AE16A6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5C197956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right="20"/>
        <w:jc w:val="both"/>
        <w:rPr>
          <w:rFonts w:ascii="Book Antiqua" w:eastAsia="Trebuchet MS" w:hAnsi="Book Antiqua" w:cs="Trebuchet MS"/>
          <w:color w:val="000000"/>
          <w:sz w:val="21"/>
          <w:szCs w:val="21"/>
        </w:rPr>
      </w:pPr>
    </w:p>
    <w:p w14:paraId="5850B47A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1"/>
          <w:szCs w:val="21"/>
        </w:rPr>
      </w:pPr>
      <w:r w:rsidRPr="00520DB9">
        <w:rPr>
          <w:rFonts w:ascii="Book Antiqua" w:eastAsia="Trebuchet MS" w:hAnsi="Book Antiqua" w:cs="Trebuchet MS"/>
          <w:color w:val="000000"/>
          <w:sz w:val="21"/>
          <w:szCs w:val="21"/>
        </w:rPr>
        <w:t xml:space="preserve">En cas de groupement, le paiement est effectué sur </w:t>
      </w:r>
      <w:r w:rsidRPr="00520DB9">
        <w:rPr>
          <w:rFonts w:ascii="Book Antiqua" w:eastAsia="Trebuchet MS" w:hAnsi="Book Antiqua" w:cs="Trebuchet MS"/>
          <w:color w:val="000000"/>
          <w:sz w:val="21"/>
          <w:szCs w:val="21"/>
          <w:vertAlign w:val="superscript"/>
        </w:rPr>
        <w:t>1</w:t>
      </w:r>
      <w:r w:rsidRPr="00520DB9">
        <w:rPr>
          <w:rFonts w:ascii="Book Antiqua" w:eastAsia="Trebuchet MS" w:hAnsi="Book Antiqua" w:cs="Trebuchet MS"/>
          <w:color w:val="000000"/>
          <w:sz w:val="21"/>
          <w:szCs w:val="21"/>
        </w:rPr>
        <w:t xml:space="preserve"> :</w:t>
      </w:r>
    </w:p>
    <w:p w14:paraId="2B289D2A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1"/>
          <w:szCs w:val="21"/>
        </w:rPr>
      </w:pP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4EE69B74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1CDD" w14:textId="77777777" w:rsidR="001510B2" w:rsidRPr="00520DB9" w:rsidRDefault="001510B2" w:rsidP="007D6C77">
            <w:pPr>
              <w:pBdr>
                <w:top w:val="none" w:sz="0" w:space="0" w:color="000000"/>
              </w:pBdr>
              <w:rPr>
                <w:rFonts w:ascii="Book Antiqua" w:hAnsi="Book Antiqua"/>
                <w:sz w:val="21"/>
                <w:szCs w:val="21"/>
              </w:rPr>
            </w:pPr>
            <w:r w:rsidRPr="00520DB9">
              <w:rPr>
                <w:rFonts w:ascii="Book Antiqua" w:hAnsi="Book Antiqua"/>
                <w:noProof/>
                <w:sz w:val="21"/>
                <w:szCs w:val="21"/>
              </w:rPr>
              <w:drawing>
                <wp:inline distT="0" distB="0" distL="0" distR="0" wp14:anchorId="65B0B692" wp14:editId="4758EDC8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2480" w14:textId="77777777" w:rsidR="001510B2" w:rsidRPr="00520DB9" w:rsidRDefault="001510B2" w:rsidP="007D6C77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10A6" w14:textId="77777777" w:rsidR="001510B2" w:rsidRPr="00520DB9" w:rsidRDefault="001510B2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rPr>
                <w:rFonts w:ascii="Book Antiqua" w:eastAsia="Trebuchet MS" w:hAnsi="Book Antiqua" w:cs="Trebuchet MS"/>
                <w:color w:val="000000"/>
                <w:sz w:val="21"/>
                <w:szCs w:val="21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1"/>
                <w:szCs w:val="21"/>
              </w:rPr>
              <w:t>un compte unique ouvert au nom du mandataire ;</w:t>
            </w:r>
          </w:p>
        </w:tc>
      </w:tr>
    </w:tbl>
    <w:p w14:paraId="7FE6813C" w14:textId="77777777" w:rsidR="001510B2" w:rsidRPr="00520DB9" w:rsidRDefault="001510B2" w:rsidP="001510B2">
      <w:pPr>
        <w:rPr>
          <w:rFonts w:ascii="Book Antiqua" w:hAnsi="Book Antiqua"/>
          <w:sz w:val="21"/>
          <w:szCs w:val="21"/>
        </w:rPr>
      </w:pPr>
      <w:r w:rsidRPr="00520DB9">
        <w:rPr>
          <w:rFonts w:ascii="Book Antiqua" w:hAnsi="Book Antiqua"/>
          <w:sz w:val="21"/>
          <w:szCs w:val="21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54A964A5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E1AB" w14:textId="77777777" w:rsidR="001510B2" w:rsidRPr="00520DB9" w:rsidRDefault="001510B2" w:rsidP="007D6C77">
            <w:pPr>
              <w:pBdr>
                <w:top w:val="none" w:sz="0" w:space="0" w:color="000000"/>
              </w:pBdr>
              <w:rPr>
                <w:rFonts w:ascii="Book Antiqua" w:hAnsi="Book Antiqua"/>
                <w:sz w:val="21"/>
                <w:szCs w:val="21"/>
              </w:rPr>
            </w:pPr>
            <w:r w:rsidRPr="00520DB9">
              <w:rPr>
                <w:rFonts w:ascii="Book Antiqua" w:hAnsi="Book Antiqua"/>
                <w:noProof/>
                <w:sz w:val="21"/>
                <w:szCs w:val="21"/>
              </w:rPr>
              <w:drawing>
                <wp:inline distT="0" distB="0" distL="0" distR="0" wp14:anchorId="39A6FD54" wp14:editId="56515A07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352A" w14:textId="77777777" w:rsidR="001510B2" w:rsidRPr="00520DB9" w:rsidRDefault="001510B2" w:rsidP="007D6C77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5025" w14:textId="77777777" w:rsidR="001510B2" w:rsidRPr="00520DB9" w:rsidRDefault="001510B2" w:rsidP="007D6C77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spacing w:line="232" w:lineRule="auto"/>
              <w:rPr>
                <w:rFonts w:ascii="Book Antiqua" w:eastAsia="Trebuchet MS" w:hAnsi="Book Antiqua" w:cs="Trebuchet MS"/>
                <w:color w:val="000000"/>
                <w:sz w:val="21"/>
                <w:szCs w:val="21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1"/>
                <w:szCs w:val="21"/>
              </w:rPr>
              <w:t>les comptes de chacun des membres du groupement suivant les répartitions indiquées en annexe du présent document.</w:t>
            </w:r>
          </w:p>
        </w:tc>
      </w:tr>
      <w:tr w:rsidR="001510B2" w:rsidRPr="00520DB9" w14:paraId="3A624E10" w14:textId="77777777" w:rsidTr="007D6C77">
        <w:trPr>
          <w:cantSplit/>
          <w:trHeight w:val="198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F98B" w14:textId="77777777" w:rsidR="001510B2" w:rsidRPr="00520DB9" w:rsidRDefault="001510B2" w:rsidP="007D6C77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FF6AE" w14:textId="77777777" w:rsidR="001510B2" w:rsidRPr="00520DB9" w:rsidRDefault="001510B2" w:rsidP="007D6C77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38FF" w14:textId="77777777" w:rsidR="001510B2" w:rsidRPr="00520DB9" w:rsidRDefault="001510B2" w:rsidP="007D6C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14:paraId="68599F94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1"/>
          <w:szCs w:val="21"/>
        </w:rPr>
      </w:pPr>
    </w:p>
    <w:p w14:paraId="514BD82A" w14:textId="079E71CF" w:rsidR="001510B2" w:rsidRPr="00520DB9" w:rsidRDefault="001510B2" w:rsidP="001510B2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20"/>
        <w:rPr>
          <w:rFonts w:ascii="Book Antiqua" w:eastAsia="Trebuchet MS" w:hAnsi="Book Antiqua" w:cs="Trebuchet MS"/>
          <w:color w:val="000000"/>
          <w:sz w:val="21"/>
          <w:szCs w:val="21"/>
        </w:rPr>
      </w:pPr>
      <w:r w:rsidRPr="00520DB9">
        <w:rPr>
          <w:rFonts w:ascii="Book Antiqua" w:eastAsia="Trebuchet MS" w:hAnsi="Book Antiqua" w:cs="Trebuchet MS"/>
          <w:b/>
          <w:color w:val="000000"/>
          <w:sz w:val="21"/>
          <w:szCs w:val="21"/>
        </w:rPr>
        <w:t xml:space="preserve">Nota : </w:t>
      </w:r>
      <w:r w:rsidRPr="00520DB9">
        <w:rPr>
          <w:rFonts w:ascii="Book Antiqua" w:eastAsia="Trebuchet MS" w:hAnsi="Book Antiqua" w:cs="Trebuchet MS"/>
          <w:color w:val="000000"/>
          <w:sz w:val="21"/>
          <w:szCs w:val="21"/>
        </w:rPr>
        <w:t>Si aucune case n'est cochée, ou si les deux cases sont cochées, le pouvoir adjudicateur considérera que seules les dispositions du CCAP s'appliquent.</w:t>
      </w:r>
    </w:p>
    <w:p w14:paraId="39915424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755C8D7" w14:textId="774AE4BE" w:rsidR="001510B2" w:rsidRPr="00520DB9" w:rsidRDefault="009822C7" w:rsidP="001510B2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24" w:name="_Toc125462263"/>
      <w:bookmarkStart w:id="25" w:name="_Toc167173980"/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lastRenderedPageBreak/>
        <w:t>7</w:t>
      </w:r>
      <w:r w:rsidR="001510B2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 xml:space="preserve"> - Nomenclature(s)</w:t>
      </w:r>
      <w:bookmarkEnd w:id="24"/>
      <w:bookmarkEnd w:id="25"/>
    </w:p>
    <w:p w14:paraId="510698D3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La classification conforme au vocabulaire commun des marchés européens (CPV) est :</w:t>
      </w:r>
    </w:p>
    <w:p w14:paraId="453F236A" w14:textId="77777777" w:rsidR="00CE6BB6" w:rsidRPr="00520DB9" w:rsidRDefault="00CE6BB6" w:rsidP="001510B2">
      <w:pPr>
        <w:spacing w:after="80"/>
        <w:rPr>
          <w:rFonts w:ascii="Book Antiqua" w:hAnsi="Book Antiq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0"/>
        <w:gridCol w:w="5812"/>
      </w:tblGrid>
      <w:tr w:rsidR="00B40F2F" w:rsidRPr="00520DB9" w14:paraId="55F05D80" w14:textId="77777777" w:rsidTr="0049356D">
        <w:trPr>
          <w:trHeight w:val="620"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E821" w14:textId="77777777" w:rsidR="00B40F2F" w:rsidRPr="00520DB9" w:rsidRDefault="00B40F2F" w:rsidP="002348DD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hAnsi="Book Antiqua"/>
                <w:b/>
                <w:bCs/>
                <w:sz w:val="20"/>
                <w:szCs w:val="20"/>
              </w:rPr>
              <w:t>Code principal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0165" w14:textId="77777777" w:rsidR="00B40F2F" w:rsidRPr="00520DB9" w:rsidRDefault="00B40F2F" w:rsidP="002348DD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20DB9">
              <w:rPr>
                <w:rFonts w:ascii="Book Antiqua" w:hAnsi="Book Antiqua"/>
                <w:b/>
                <w:bCs/>
                <w:sz w:val="20"/>
                <w:szCs w:val="20"/>
              </w:rPr>
              <w:t>Description</w:t>
            </w:r>
          </w:p>
        </w:tc>
      </w:tr>
      <w:tr w:rsidR="00CA138D" w:rsidRPr="00520DB9" w14:paraId="313078BE" w14:textId="77777777" w:rsidTr="00CA138D">
        <w:trPr>
          <w:trHeight w:val="346"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992A" w14:textId="31E088A0" w:rsidR="00CA138D" w:rsidRPr="00520DB9" w:rsidRDefault="00E915BB" w:rsidP="0049356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7059">
              <w:rPr>
                <w:rFonts w:ascii="Book Antiqua" w:eastAsia="Trebuchet MS" w:hAnsi="Book Antiqua" w:cs="Trebuchet MS"/>
                <w:sz w:val="20"/>
              </w:rPr>
              <w:t>79933000-3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AD5C" w14:textId="2CF03D3A" w:rsidR="00CA138D" w:rsidRPr="00520DB9" w:rsidRDefault="00E915BB" w:rsidP="0049356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7059">
              <w:rPr>
                <w:rFonts w:ascii="Book Antiqua" w:eastAsia="Trebuchet MS" w:hAnsi="Book Antiqua" w:cs="Trebuchet MS"/>
                <w:sz w:val="20"/>
              </w:rPr>
              <w:t>Service assistance à la conception</w:t>
            </w:r>
          </w:p>
        </w:tc>
      </w:tr>
    </w:tbl>
    <w:p w14:paraId="664A59B9" w14:textId="77777777" w:rsidR="0049356D" w:rsidRDefault="0049356D" w:rsidP="0049356D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bookmarkStart w:id="26" w:name="_Toc125462264"/>
      <w:bookmarkStart w:id="27" w:name="_Toc167173981"/>
    </w:p>
    <w:p w14:paraId="1B172C12" w14:textId="28692F5A" w:rsidR="001510B2" w:rsidRPr="00520DB9" w:rsidRDefault="009822C7" w:rsidP="0049356D">
      <w:pPr>
        <w:pStyle w:val="Titre1"/>
        <w:pBdr>
          <w:top w:val="none" w:sz="0" w:space="0" w:color="000000"/>
          <w:bottom w:val="none" w:sz="0" w:space="0" w:color="000000"/>
        </w:pBdr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</w:pPr>
      <w:r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8</w:t>
      </w:r>
      <w:r w:rsidR="001510B2" w:rsidRPr="00520DB9">
        <w:rPr>
          <w:rFonts w:ascii="Book Antiqua" w:eastAsia="Trebuchet MS" w:hAnsi="Book Antiqua" w:cs="Trebuchet MS"/>
          <w:color w:val="000000"/>
          <w:sz w:val="28"/>
          <w:szCs w:val="28"/>
          <w:lang w:val="fr-FR"/>
        </w:rPr>
        <w:t>- Signature</w:t>
      </w:r>
      <w:bookmarkEnd w:id="26"/>
      <w:bookmarkEnd w:id="27"/>
    </w:p>
    <w:p w14:paraId="63027DE3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71A45503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b/>
          <w:color w:val="000000"/>
          <w:sz w:val="20"/>
          <w:szCs w:val="20"/>
          <w:u w:val="single"/>
        </w:rPr>
        <w:t>ENGAGEMENT DU CANDIDAT</w:t>
      </w:r>
    </w:p>
    <w:p w14:paraId="485E5557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5FCD12E" w14:textId="720023C9" w:rsidR="001510B2" w:rsidRPr="00520DB9" w:rsidRDefault="001510B2" w:rsidP="003253B7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J'affirme (nous affirmons) sous peine de résiliation d</w:t>
      </w:r>
      <w:r w:rsidR="0051369B" w:rsidRPr="00520DB9">
        <w:rPr>
          <w:rFonts w:ascii="Book Antiqua" w:eastAsia="Trebuchet MS" w:hAnsi="Book Antiqua" w:cs="Trebuchet MS"/>
          <w:color w:val="000000"/>
          <w:sz w:val="20"/>
          <w:szCs w:val="20"/>
        </w:rPr>
        <w:t>u</w:t>
      </w:r>
      <w:r w:rsidR="00FF784F"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 marché </w:t>
      </w: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F1C51A" w14:textId="77777777" w:rsidR="001510B2" w:rsidRPr="00520DB9" w:rsidRDefault="001510B2" w:rsidP="003253B7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C2345CC" w14:textId="77777777" w:rsidR="001510B2" w:rsidRPr="00520DB9" w:rsidRDefault="001510B2" w:rsidP="003253B7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(Ne pas compléter dans le cas d'un dépôt signé électroniquement)</w:t>
      </w:r>
    </w:p>
    <w:p w14:paraId="4039644C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74C9927F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Fait en un seul original</w:t>
      </w:r>
    </w:p>
    <w:p w14:paraId="7405F8A3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 .............................................</w:t>
      </w:r>
    </w:p>
    <w:p w14:paraId="242071A3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Le .............................................</w:t>
      </w:r>
    </w:p>
    <w:p w14:paraId="0BB44DC3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F17F9A0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 xml:space="preserve">Signature du candidat, du mandataire ou des membres du groupement </w:t>
      </w:r>
      <w:r w:rsidRPr="00520DB9">
        <w:rPr>
          <w:rFonts w:ascii="Book Antiqua" w:eastAsia="Trebuchet MS" w:hAnsi="Book Antiqua" w:cs="Trebuchet MS"/>
          <w:color w:val="000000"/>
          <w:sz w:val="16"/>
          <w:szCs w:val="16"/>
          <w:vertAlign w:val="superscript"/>
        </w:rPr>
        <w:t>2</w:t>
      </w:r>
    </w:p>
    <w:p w14:paraId="75D0230C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4CDD7ED7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70CE3F9" w14:textId="77777777" w:rsidR="00B40F2F" w:rsidRPr="00520DB9" w:rsidRDefault="00B40F2F" w:rsidP="00B40F2F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907CB1F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ind w:left="20" w:right="20"/>
        <w:rPr>
          <w:rFonts w:ascii="Book Antiqua" w:eastAsia="Trebuchet MS" w:hAnsi="Book Antiqua" w:cs="Trebuchet MS"/>
          <w:b/>
          <w:color w:val="000000"/>
          <w:sz w:val="20"/>
          <w:szCs w:val="20"/>
          <w:u w:val="single"/>
        </w:rPr>
      </w:pPr>
      <w:r w:rsidRPr="00520DB9">
        <w:rPr>
          <w:rFonts w:ascii="Book Antiqua" w:eastAsia="Trebuchet MS" w:hAnsi="Book Antiqua" w:cs="Trebuchet MS"/>
          <w:b/>
          <w:color w:val="000000"/>
          <w:sz w:val="20"/>
          <w:szCs w:val="20"/>
          <w:u w:val="single"/>
        </w:rPr>
        <w:t>ACCEPTATION DE L'OFFRE PAR LE POUVOIR ADJUDICATEUR</w:t>
      </w:r>
    </w:p>
    <w:p w14:paraId="61D0F054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ind w:left="20" w:right="20"/>
        <w:rPr>
          <w:rFonts w:ascii="Book Antiqua" w:eastAsia="Trebuchet MS" w:hAnsi="Book Antiqua" w:cs="Trebuchet MS"/>
          <w:b/>
          <w:color w:val="000000"/>
          <w:sz w:val="20"/>
          <w:szCs w:val="20"/>
          <w:u w:val="single"/>
        </w:rPr>
      </w:pPr>
    </w:p>
    <w:p w14:paraId="597EFB9E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La présente offre est acceptée</w:t>
      </w:r>
    </w:p>
    <w:p w14:paraId="7787CDFD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FF661D7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 .............................................</w:t>
      </w:r>
    </w:p>
    <w:p w14:paraId="1A14438F" w14:textId="77777777" w:rsidR="001510B2" w:rsidRPr="00520DB9" w:rsidRDefault="001510B2" w:rsidP="001510B2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Le .............................................</w:t>
      </w:r>
    </w:p>
    <w:p w14:paraId="20A569E9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Signature du représentant du pouvoir adjudicateur, habilité par la délibération en date du ....................................................... </w:t>
      </w:r>
    </w:p>
    <w:p w14:paraId="26A05221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72919ECC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48FE6D89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27FB482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EF8D74D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373DC20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7D1F70D0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9927B93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D8FBF06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BDA5D20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575502C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4397F531" w14:textId="77777777" w:rsidR="001510B2" w:rsidRPr="00520DB9" w:rsidRDefault="001510B2" w:rsidP="00B40F2F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A4A5A7A" w14:textId="1C01D751" w:rsidR="001510B2" w:rsidRPr="00520DB9" w:rsidRDefault="001510B2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DADF5A7" w14:textId="65B5B61F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718B4C8" w14:textId="59DC1740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B74CDBC" w14:textId="7B059D2E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16BDF87" w14:textId="426B1496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1019077" w14:textId="540FF421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03157A19" w14:textId="69F9B7F8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2C13895A" w14:textId="04890D87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18D8A0A1" w14:textId="4996F6E3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F8A375C" w14:textId="347A968B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5DEE2F55" w14:textId="159AABBE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9BB6606" w14:textId="77777777" w:rsidR="001F42AD" w:rsidRPr="00520DB9" w:rsidRDefault="001F42AD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317DB84A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b/>
          <w:color w:val="000000"/>
          <w:sz w:val="20"/>
          <w:szCs w:val="20"/>
          <w:u w:val="single"/>
        </w:rPr>
        <w:t>NANTISSEMENT OU CESSION DE CREANCES</w:t>
      </w:r>
    </w:p>
    <w:p w14:paraId="3F13AAAD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708786BC" w14:textId="60A73098" w:rsidR="001510B2" w:rsidRPr="00520DB9" w:rsidRDefault="001510B2" w:rsidP="00F22BC6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09002CB6" w14:textId="77777777" w:rsidR="00F22BC6" w:rsidRPr="00520DB9" w:rsidRDefault="00F22BC6" w:rsidP="00F22BC6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5079B431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DCF9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028D26AD" wp14:editId="7C117C68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0DE7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41C3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La totalité du marché dont le montant est de (indiquer le montant en chiffres et en lettres) :</w:t>
            </w:r>
          </w:p>
          <w:p w14:paraId="48A3D6F1" w14:textId="77777777" w:rsidR="001510B2" w:rsidRPr="00520DB9" w:rsidRDefault="001510B2" w:rsidP="00F2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0B2" w:rsidRPr="00520DB9" w14:paraId="201F2B70" w14:textId="77777777" w:rsidTr="007D6C77">
        <w:trPr>
          <w:cantSplit/>
          <w:trHeight w:val="396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9111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42E24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E34E" w14:textId="77777777" w:rsidR="001510B2" w:rsidRPr="00520DB9" w:rsidRDefault="001510B2" w:rsidP="00F22B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</w:tr>
    </w:tbl>
    <w:p w14:paraId="66D22427" w14:textId="77777777" w:rsidR="001510B2" w:rsidRPr="00520DB9" w:rsidRDefault="001510B2" w:rsidP="00F22BC6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6A4D4FA8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1DC6A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45DE9F83" wp14:editId="089A4D91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5BA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2BC0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La totalité du bon de commande n° ........ afférent au marché (indiquer le montant en chiffres et lettres) :</w:t>
            </w:r>
          </w:p>
          <w:p w14:paraId="206F5645" w14:textId="77777777" w:rsidR="001510B2" w:rsidRPr="00520DB9" w:rsidRDefault="001510B2" w:rsidP="00F2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0B2" w:rsidRPr="00520DB9" w14:paraId="562C613B" w14:textId="77777777" w:rsidTr="007D6C77">
        <w:trPr>
          <w:cantSplit/>
          <w:trHeight w:val="612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E1E2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6CA0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0194" w14:textId="77777777" w:rsidR="001510B2" w:rsidRPr="00520DB9" w:rsidRDefault="001510B2" w:rsidP="00F22B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</w:tr>
    </w:tbl>
    <w:p w14:paraId="7F9B05CC" w14:textId="77777777" w:rsidR="001510B2" w:rsidRPr="00520DB9" w:rsidRDefault="001510B2" w:rsidP="00F22BC6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3C0E6E53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5C7D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229E7983" wp14:editId="34A85528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3181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F2B7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0BA0995" w14:textId="77777777" w:rsidR="001510B2" w:rsidRPr="00520DB9" w:rsidRDefault="001510B2" w:rsidP="00F2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0B2" w:rsidRPr="00520DB9" w14:paraId="786DCA49" w14:textId="77777777" w:rsidTr="007D6C77">
        <w:trPr>
          <w:cantSplit/>
          <w:trHeight w:val="612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2DC9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84460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CDDF" w14:textId="77777777" w:rsidR="001510B2" w:rsidRPr="00520DB9" w:rsidRDefault="001510B2" w:rsidP="00F22B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</w:tr>
    </w:tbl>
    <w:p w14:paraId="26F65067" w14:textId="77777777" w:rsidR="001510B2" w:rsidRPr="00520DB9" w:rsidRDefault="001510B2" w:rsidP="00F22BC6">
      <w:pPr>
        <w:jc w:val="both"/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42824C2D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38E3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38D7ACB5" wp14:editId="4509790A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4284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AAED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La partie des prestations évaluée à (indiquer le montant en chiffres et en lettres) :</w:t>
            </w:r>
          </w:p>
          <w:p w14:paraId="48DC324B" w14:textId="77777777" w:rsidR="001510B2" w:rsidRPr="00520DB9" w:rsidRDefault="001510B2" w:rsidP="00F2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0B2" w:rsidRPr="00520DB9" w14:paraId="6797CE45" w14:textId="77777777" w:rsidTr="007D6C77">
        <w:trPr>
          <w:cantSplit/>
          <w:trHeight w:val="396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2787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1CF6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0F09" w14:textId="77777777" w:rsidR="001510B2" w:rsidRPr="00520DB9" w:rsidRDefault="001510B2" w:rsidP="00F22B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</w:tr>
    </w:tbl>
    <w:p w14:paraId="45D10C9A" w14:textId="60F28FFB" w:rsidR="001510B2" w:rsidRPr="00520DB9" w:rsidRDefault="001510B2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et devant être exécutée par : . . . . . . . . . . . . . . . . . . . . . . en qualité de :</w:t>
      </w:r>
    </w:p>
    <w:p w14:paraId="548A81EC" w14:textId="77777777" w:rsidR="00F22BC6" w:rsidRPr="00520DB9" w:rsidRDefault="00F22BC6" w:rsidP="00F22BC6">
      <w:pPr>
        <w:pBdr>
          <w:top w:val="none" w:sz="0" w:space="0" w:color="000000"/>
          <w:left w:val="nil"/>
          <w:bottom w:val="nil"/>
          <w:right w:val="nil"/>
          <w:between w:val="nil"/>
        </w:pBdr>
        <w:ind w:left="20" w:right="20"/>
        <w:jc w:val="both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tbl>
      <w:tblPr>
        <w:tblW w:w="962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0"/>
        <w:gridCol w:w="200"/>
        <w:gridCol w:w="9180"/>
      </w:tblGrid>
      <w:tr w:rsidR="001510B2" w:rsidRPr="00520DB9" w14:paraId="42851A05" w14:textId="77777777" w:rsidTr="007D6C77">
        <w:trPr>
          <w:cantSplit/>
          <w:trHeight w:val="216"/>
          <w:tblHeader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3A1F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177553F2" wp14:editId="0B222031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B0B8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6D9F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membre d'un groupement d'entreprise</w:t>
            </w:r>
          </w:p>
        </w:tc>
      </w:tr>
      <w:tr w:rsidR="001510B2" w:rsidRPr="00520DB9" w14:paraId="36F657DF" w14:textId="77777777" w:rsidTr="007D6C77">
        <w:trPr>
          <w:cantSplit/>
          <w:trHeight w:val="216"/>
          <w:tblHeader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0092" w14:textId="77777777" w:rsidR="001510B2" w:rsidRPr="00520DB9" w:rsidRDefault="001510B2" w:rsidP="00F22BC6">
            <w:pPr>
              <w:pBdr>
                <w:top w:val="none" w:sz="0" w:space="0" w:color="000000"/>
              </w:pBdr>
              <w:jc w:val="both"/>
              <w:rPr>
                <w:rFonts w:ascii="Book Antiqua" w:hAnsi="Book Antiqua"/>
                <w:sz w:val="2"/>
                <w:szCs w:val="2"/>
              </w:rPr>
            </w:pPr>
            <w:r w:rsidRPr="00520DB9">
              <w:rPr>
                <w:rFonts w:ascii="Book Antiqua" w:hAnsi="Book Antiqua"/>
                <w:noProof/>
              </w:rPr>
              <w:drawing>
                <wp:inline distT="0" distB="0" distL="0" distR="0" wp14:anchorId="3739B0E6" wp14:editId="3B442AC4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90D8" w14:textId="77777777" w:rsidR="001510B2" w:rsidRPr="00520DB9" w:rsidRDefault="001510B2" w:rsidP="00F22BC6">
            <w:pPr>
              <w:jc w:val="both"/>
              <w:rPr>
                <w:rFonts w:ascii="Book Antiqua" w:hAnsi="Book Antiqua"/>
                <w:sz w:val="2"/>
                <w:szCs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83F7" w14:textId="77777777" w:rsidR="001510B2" w:rsidRPr="00520DB9" w:rsidRDefault="001510B2" w:rsidP="00F22BC6">
            <w:pPr>
              <w:pBdr>
                <w:top w:val="none" w:sz="0" w:space="0" w:color="000000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</w:pPr>
            <w:r w:rsidRPr="00520DB9">
              <w:rPr>
                <w:rFonts w:ascii="Book Antiqua" w:eastAsia="Trebuchet MS" w:hAnsi="Book Antiqua" w:cs="Trebuchet MS"/>
                <w:color w:val="000000"/>
                <w:sz w:val="20"/>
                <w:szCs w:val="20"/>
              </w:rPr>
              <w:t>sous-traitant</w:t>
            </w:r>
          </w:p>
        </w:tc>
      </w:tr>
    </w:tbl>
    <w:p w14:paraId="2395E83F" w14:textId="77777777" w:rsidR="001510B2" w:rsidRPr="00520DB9" w:rsidRDefault="001510B2" w:rsidP="001510B2">
      <w:pPr>
        <w:rPr>
          <w:rFonts w:ascii="Book Antiqua" w:hAnsi="Book Antiqua"/>
        </w:rPr>
      </w:pPr>
      <w:r w:rsidRPr="00520DB9">
        <w:rPr>
          <w:rFonts w:ascii="Book Antiqua" w:hAnsi="Book Antiqua"/>
        </w:rPr>
        <w:t xml:space="preserve"> </w:t>
      </w:r>
    </w:p>
    <w:p w14:paraId="48FB7CD9" w14:textId="77777777" w:rsidR="001510B2" w:rsidRPr="00520DB9" w:rsidRDefault="001510B2" w:rsidP="001510B2">
      <w:pPr>
        <w:pBdr>
          <w:top w:val="none" w:sz="0" w:space="0" w:color="000000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A . . . . . . . . . . . . . . . . . . . . . .</w:t>
      </w:r>
    </w:p>
    <w:p w14:paraId="72F16101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color w:val="000000"/>
          <w:sz w:val="20"/>
          <w:szCs w:val="20"/>
        </w:rPr>
        <w:t>Le . . . . . . . . . . . . . . . . . . . . . .</w:t>
      </w:r>
    </w:p>
    <w:p w14:paraId="31234AD7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color w:val="000000"/>
          <w:sz w:val="20"/>
          <w:szCs w:val="20"/>
        </w:rPr>
      </w:pPr>
    </w:p>
    <w:p w14:paraId="69A6447D" w14:textId="77777777" w:rsidR="001510B2" w:rsidRPr="00520DB9" w:rsidRDefault="001510B2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</w:rPr>
      </w:pPr>
      <w:r w:rsidRPr="00520DB9">
        <w:rPr>
          <w:rFonts w:ascii="Book Antiqua" w:eastAsia="Trebuchet MS" w:hAnsi="Book Antiqua" w:cs="Trebuchet MS"/>
          <w:b/>
          <w:color w:val="000000"/>
          <w:sz w:val="20"/>
          <w:szCs w:val="20"/>
        </w:rPr>
        <w:t>Signature</w:t>
      </w:r>
    </w:p>
    <w:p w14:paraId="1689811F" w14:textId="77777777" w:rsidR="003253B7" w:rsidRPr="00520DB9" w:rsidRDefault="003253B7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</w:rPr>
      </w:pPr>
    </w:p>
    <w:p w14:paraId="7AC1ADEC" w14:textId="77777777" w:rsidR="003253B7" w:rsidRPr="00520DB9" w:rsidRDefault="003253B7" w:rsidP="001510B2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left="20" w:right="40"/>
        <w:jc w:val="center"/>
        <w:rPr>
          <w:rFonts w:ascii="Book Antiqua" w:eastAsia="Trebuchet MS" w:hAnsi="Book Antiqua" w:cs="Trebuchet MS"/>
          <w:b/>
          <w:color w:val="000000"/>
          <w:sz w:val="20"/>
          <w:szCs w:val="20"/>
        </w:rPr>
      </w:pPr>
    </w:p>
    <w:p w14:paraId="2F936613" w14:textId="77777777" w:rsidR="003253B7" w:rsidRPr="00520DB9" w:rsidRDefault="003253B7" w:rsidP="003253B7">
      <w:pPr>
        <w:pBdr>
          <w:top w:val="nil"/>
          <w:left w:val="nil"/>
          <w:bottom w:val="nil"/>
          <w:right w:val="nil"/>
          <w:between w:val="nil"/>
        </w:pBdr>
        <w:spacing w:line="232" w:lineRule="auto"/>
        <w:ind w:right="40"/>
        <w:rPr>
          <w:rFonts w:ascii="Book Antiqua" w:eastAsia="Trebuchet MS" w:hAnsi="Book Antiqua" w:cs="Trebuchet MS"/>
          <w:b/>
          <w:color w:val="000000"/>
          <w:sz w:val="20"/>
          <w:szCs w:val="20"/>
        </w:rPr>
      </w:pPr>
    </w:p>
    <w:p w14:paraId="0866AC53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6798FA97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0BB4F93B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3B3FBEBA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5A37363F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2654D823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01694B25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73D2E93F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44816357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79BC83E0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5FAFF127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10B32F18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53D5C563" w14:textId="77777777" w:rsidR="003253B7" w:rsidRPr="00520DB9" w:rsidRDefault="003253B7" w:rsidP="003253B7">
      <w:pPr>
        <w:rPr>
          <w:rFonts w:ascii="Book Antiqua" w:eastAsia="Trebuchet MS" w:hAnsi="Book Antiqua" w:cs="Trebuchet MS"/>
          <w:sz w:val="16"/>
          <w:szCs w:val="16"/>
        </w:rPr>
      </w:pPr>
    </w:p>
    <w:p w14:paraId="5D81CEF7" w14:textId="68B26799" w:rsidR="003253B7" w:rsidRPr="00B40F2F" w:rsidRDefault="003253B7" w:rsidP="003253B7">
      <w:pPr>
        <w:rPr>
          <w:rFonts w:ascii="Book Antiqua" w:eastAsia="Trebuchet MS" w:hAnsi="Book Antiqua" w:cs="Trebuchet MS"/>
          <w:b/>
          <w:color w:val="000000"/>
          <w:sz w:val="20"/>
          <w:szCs w:val="20"/>
        </w:rPr>
      </w:pPr>
    </w:p>
    <w:sectPr w:rsidR="003253B7" w:rsidRPr="00B40F2F"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2EDC7" w14:textId="77777777" w:rsidR="00A77438" w:rsidRDefault="00A77438" w:rsidP="00152C33">
      <w:r>
        <w:separator/>
      </w:r>
    </w:p>
  </w:endnote>
  <w:endnote w:type="continuationSeparator" w:id="0">
    <w:p w14:paraId="248302C9" w14:textId="77777777" w:rsidR="00A77438" w:rsidRDefault="00A77438" w:rsidP="0015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BookAntiqua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42180258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36744F7" w14:textId="50B69925" w:rsidR="00152C33" w:rsidRDefault="00152C33" w:rsidP="003253B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2DE44096" w14:textId="77777777" w:rsidR="00152C33" w:rsidRDefault="00152C33" w:rsidP="00152C3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199393122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2AB3D4D" w14:textId="2229E329" w:rsidR="003253B7" w:rsidRDefault="003253B7" w:rsidP="00460BF4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9</w:t>
        </w:r>
        <w:r>
          <w:rPr>
            <w:rStyle w:val="Numrodepage"/>
          </w:rPr>
          <w:fldChar w:fldCharType="end"/>
        </w:r>
      </w:p>
    </w:sdtContent>
  </w:sdt>
  <w:p w14:paraId="7FC4EFF2" w14:textId="3EB72D41" w:rsidR="00B86CD3" w:rsidRPr="00B86CD3" w:rsidRDefault="00DA66EF" w:rsidP="00B86CD3">
    <w:pPr>
      <w:rPr>
        <w:rFonts w:ascii="Book Antiqua" w:hAnsi="Book Antiqua"/>
        <w:sz w:val="16"/>
        <w:szCs w:val="16"/>
      </w:rPr>
    </w:pPr>
    <w:r>
      <w:rPr>
        <w:rFonts w:ascii="Book Antiqua" w:hAnsi="Book Antiqua"/>
        <w:sz w:val="16"/>
        <w:szCs w:val="16"/>
      </w:rPr>
      <w:t>Acte d’engagement</w:t>
    </w:r>
    <w:r w:rsidR="00F332E0" w:rsidRPr="00F332E0">
      <w:rPr>
        <w:rFonts w:ascii="Book Antiqua" w:hAnsi="Book Antiqua"/>
        <w:sz w:val="16"/>
        <w:szCs w:val="16"/>
      </w:rPr>
      <w:t xml:space="preserve"> –</w:t>
    </w:r>
    <w:r w:rsidR="00B86CD3" w:rsidRPr="00B86CD3">
      <w:t xml:space="preserve"> </w:t>
    </w:r>
    <w:r w:rsidR="000E6FE6" w:rsidRPr="000E6FE6">
      <w:rPr>
        <w:rFonts w:ascii="Book Antiqua" w:hAnsi="Book Antiqua"/>
        <w:sz w:val="16"/>
        <w:szCs w:val="16"/>
      </w:rPr>
      <w:t>Elaboration des cartes d’évolution du trait de côte dans le cadre de loi Climat et Résilience pour le compte de la commune de Deshaies</w:t>
    </w:r>
  </w:p>
  <w:p w14:paraId="7D56BB28" w14:textId="413610E6" w:rsidR="00152C33" w:rsidRPr="00F332E0" w:rsidRDefault="00152C33" w:rsidP="00152C33">
    <w:pPr>
      <w:pStyle w:val="Pieddepage"/>
      <w:ind w:right="360"/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D1626" w14:textId="77777777" w:rsidR="00A77438" w:rsidRDefault="00A77438" w:rsidP="00152C33">
      <w:r>
        <w:separator/>
      </w:r>
    </w:p>
  </w:footnote>
  <w:footnote w:type="continuationSeparator" w:id="0">
    <w:p w14:paraId="4578400F" w14:textId="77777777" w:rsidR="00A77438" w:rsidRDefault="00A77438" w:rsidP="0015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03952"/>
    <w:multiLevelType w:val="multilevel"/>
    <w:tmpl w:val="591AC46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1" w15:restartNumberingAfterBreak="0">
    <w:nsid w:val="329125EB"/>
    <w:multiLevelType w:val="hybridMultilevel"/>
    <w:tmpl w:val="D3D67AD0"/>
    <w:lvl w:ilvl="0" w:tplc="6D0A7F82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82C54"/>
    <w:multiLevelType w:val="multilevel"/>
    <w:tmpl w:val="95126C30"/>
    <w:lvl w:ilvl="0">
      <w:start w:val="1"/>
      <w:numFmt w:val="bullet"/>
      <w:lvlText w:val="▪"/>
      <w:lvlJc w:val="left"/>
      <w:pPr>
        <w:ind w:left="7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CA57DE"/>
    <w:multiLevelType w:val="hybridMultilevel"/>
    <w:tmpl w:val="2A36DFA8"/>
    <w:lvl w:ilvl="0" w:tplc="6D0A7F82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B165B"/>
    <w:multiLevelType w:val="hybridMultilevel"/>
    <w:tmpl w:val="038667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10EE9"/>
    <w:multiLevelType w:val="multilevel"/>
    <w:tmpl w:val="518AA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47D2BC4"/>
    <w:multiLevelType w:val="hybridMultilevel"/>
    <w:tmpl w:val="721ADE80"/>
    <w:lvl w:ilvl="0" w:tplc="8646A0C6">
      <w:start w:val="7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4700A"/>
    <w:multiLevelType w:val="multilevel"/>
    <w:tmpl w:val="DAA6C2CE"/>
    <w:lvl w:ilvl="0">
      <w:start w:val="3"/>
      <w:numFmt w:val="bullet"/>
      <w:lvlText w:val="-"/>
      <w:lvlJc w:val="left"/>
      <w:pPr>
        <w:ind w:left="644" w:hanging="35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6EE6518"/>
    <w:multiLevelType w:val="hybridMultilevel"/>
    <w:tmpl w:val="12B6219C"/>
    <w:lvl w:ilvl="0" w:tplc="13621C44">
      <w:start w:val="1"/>
      <w:numFmt w:val="bullet"/>
      <w:lvlText w:val=""/>
      <w:lvlJc w:val="left"/>
      <w:pPr>
        <w:ind w:left="7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7E4E5774"/>
    <w:multiLevelType w:val="hybridMultilevel"/>
    <w:tmpl w:val="9B521D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9E"/>
    <w:rsid w:val="00043394"/>
    <w:rsid w:val="000934D0"/>
    <w:rsid w:val="00097513"/>
    <w:rsid w:val="000E6FE6"/>
    <w:rsid w:val="000F0EEE"/>
    <w:rsid w:val="00122CD8"/>
    <w:rsid w:val="001510B2"/>
    <w:rsid w:val="00152C33"/>
    <w:rsid w:val="00154A3D"/>
    <w:rsid w:val="00163525"/>
    <w:rsid w:val="00164BE2"/>
    <w:rsid w:val="001836B1"/>
    <w:rsid w:val="001B2F2B"/>
    <w:rsid w:val="001F42AD"/>
    <w:rsid w:val="002162FE"/>
    <w:rsid w:val="002378E2"/>
    <w:rsid w:val="002F18F1"/>
    <w:rsid w:val="00325093"/>
    <w:rsid w:val="003253B7"/>
    <w:rsid w:val="00334B59"/>
    <w:rsid w:val="003641D3"/>
    <w:rsid w:val="00375084"/>
    <w:rsid w:val="00381267"/>
    <w:rsid w:val="00387BE6"/>
    <w:rsid w:val="003942B9"/>
    <w:rsid w:val="003C7F9B"/>
    <w:rsid w:val="003D6FCB"/>
    <w:rsid w:val="003E0108"/>
    <w:rsid w:val="003F2E9D"/>
    <w:rsid w:val="003F59E9"/>
    <w:rsid w:val="00431DA6"/>
    <w:rsid w:val="00437545"/>
    <w:rsid w:val="00445163"/>
    <w:rsid w:val="00455573"/>
    <w:rsid w:val="00481400"/>
    <w:rsid w:val="00482A25"/>
    <w:rsid w:val="0049041F"/>
    <w:rsid w:val="0049356D"/>
    <w:rsid w:val="004A36BD"/>
    <w:rsid w:val="004A72A0"/>
    <w:rsid w:val="004C4A8A"/>
    <w:rsid w:val="004C508D"/>
    <w:rsid w:val="0051369B"/>
    <w:rsid w:val="0052060A"/>
    <w:rsid w:val="00520DB9"/>
    <w:rsid w:val="005364B8"/>
    <w:rsid w:val="005A141B"/>
    <w:rsid w:val="005A458E"/>
    <w:rsid w:val="005A6CB3"/>
    <w:rsid w:val="005E3BD5"/>
    <w:rsid w:val="00623721"/>
    <w:rsid w:val="006279E0"/>
    <w:rsid w:val="0063217C"/>
    <w:rsid w:val="00640ECD"/>
    <w:rsid w:val="00650916"/>
    <w:rsid w:val="006A3000"/>
    <w:rsid w:val="006F6519"/>
    <w:rsid w:val="00705052"/>
    <w:rsid w:val="00711FB3"/>
    <w:rsid w:val="00740775"/>
    <w:rsid w:val="007555F6"/>
    <w:rsid w:val="007674FE"/>
    <w:rsid w:val="00785475"/>
    <w:rsid w:val="00807258"/>
    <w:rsid w:val="008225AA"/>
    <w:rsid w:val="00823541"/>
    <w:rsid w:val="008246A6"/>
    <w:rsid w:val="00851790"/>
    <w:rsid w:val="00890CB3"/>
    <w:rsid w:val="008B29C2"/>
    <w:rsid w:val="008B522D"/>
    <w:rsid w:val="008C4C71"/>
    <w:rsid w:val="0090194F"/>
    <w:rsid w:val="00950122"/>
    <w:rsid w:val="00971908"/>
    <w:rsid w:val="0098108D"/>
    <w:rsid w:val="009822C7"/>
    <w:rsid w:val="009A37B8"/>
    <w:rsid w:val="009B0E60"/>
    <w:rsid w:val="00A70530"/>
    <w:rsid w:val="00A757EF"/>
    <w:rsid w:val="00A77438"/>
    <w:rsid w:val="00B03AF8"/>
    <w:rsid w:val="00B400B1"/>
    <w:rsid w:val="00B40F2F"/>
    <w:rsid w:val="00B52EB3"/>
    <w:rsid w:val="00B750FA"/>
    <w:rsid w:val="00B8379E"/>
    <w:rsid w:val="00B85D05"/>
    <w:rsid w:val="00B86CD3"/>
    <w:rsid w:val="00BD3323"/>
    <w:rsid w:val="00BE17EB"/>
    <w:rsid w:val="00BF48ED"/>
    <w:rsid w:val="00C04ADE"/>
    <w:rsid w:val="00C35EF0"/>
    <w:rsid w:val="00C61246"/>
    <w:rsid w:val="00C75D1C"/>
    <w:rsid w:val="00C83B15"/>
    <w:rsid w:val="00CA138D"/>
    <w:rsid w:val="00CD19D5"/>
    <w:rsid w:val="00CD204A"/>
    <w:rsid w:val="00CE6BB6"/>
    <w:rsid w:val="00D04A2E"/>
    <w:rsid w:val="00D3274B"/>
    <w:rsid w:val="00D34ED9"/>
    <w:rsid w:val="00D4442E"/>
    <w:rsid w:val="00D529E5"/>
    <w:rsid w:val="00D52DB9"/>
    <w:rsid w:val="00D74C49"/>
    <w:rsid w:val="00D813A0"/>
    <w:rsid w:val="00DA66EF"/>
    <w:rsid w:val="00DB1B1C"/>
    <w:rsid w:val="00DC1EC7"/>
    <w:rsid w:val="00DC6D1F"/>
    <w:rsid w:val="00DD2C0A"/>
    <w:rsid w:val="00DD5B98"/>
    <w:rsid w:val="00DF1F5A"/>
    <w:rsid w:val="00E35FF7"/>
    <w:rsid w:val="00E37BE8"/>
    <w:rsid w:val="00E51C9B"/>
    <w:rsid w:val="00E5607E"/>
    <w:rsid w:val="00E73FCF"/>
    <w:rsid w:val="00E84197"/>
    <w:rsid w:val="00E915BB"/>
    <w:rsid w:val="00E9564C"/>
    <w:rsid w:val="00EC0A14"/>
    <w:rsid w:val="00ED57A6"/>
    <w:rsid w:val="00F22BC6"/>
    <w:rsid w:val="00F332E0"/>
    <w:rsid w:val="00F82D38"/>
    <w:rsid w:val="00F8753A"/>
    <w:rsid w:val="00FA35FC"/>
    <w:rsid w:val="00FA5C15"/>
    <w:rsid w:val="00FB467F"/>
    <w:rsid w:val="00FC2130"/>
    <w:rsid w:val="00FE14AC"/>
    <w:rsid w:val="00FF6E31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477A0"/>
  <w15:chartTrackingRefBased/>
  <w15:docId w15:val="{ADCD7067-35B6-8541-BAF3-899D15CA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8379E"/>
    <w:pPr>
      <w:keepNext/>
      <w:spacing w:after="12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4C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010">
    <w:name w:val="style1|010"/>
    <w:qFormat/>
    <w:rsid w:val="00B8379E"/>
    <w:rPr>
      <w:rFonts w:ascii="Trebuchet MS" w:eastAsia="Trebuchet MS" w:hAnsi="Trebuchet MS" w:cs="Trebuchet MS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rsid w:val="00B8379E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customStyle="1" w:styleId="ParagrapheIndent1">
    <w:name w:val="ParagrapheIndent1"/>
    <w:basedOn w:val="Normal"/>
    <w:next w:val="Normal"/>
    <w:qFormat/>
    <w:rsid w:val="00B8379E"/>
    <w:rPr>
      <w:rFonts w:ascii="Trebuchet MS" w:eastAsia="Trebuchet MS" w:hAnsi="Trebuchet MS" w:cs="Trebuchet MS"/>
      <w:sz w:val="20"/>
      <w:lang w:val="en-US"/>
    </w:rPr>
  </w:style>
  <w:style w:type="character" w:styleId="Lienhypertexte">
    <w:name w:val="Hyperlink"/>
    <w:basedOn w:val="Policepardfaut"/>
    <w:uiPriority w:val="99"/>
    <w:unhideWhenUsed/>
    <w:rsid w:val="00B8379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379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97513"/>
    <w:pPr>
      <w:ind w:left="720"/>
      <w:contextualSpacing/>
    </w:pPr>
  </w:style>
  <w:style w:type="character" w:styleId="Marquedecommentaire">
    <w:name w:val="annotation reference"/>
    <w:basedOn w:val="Policepardfaut"/>
    <w:rsid w:val="008B29C2"/>
    <w:rPr>
      <w:sz w:val="16"/>
      <w:szCs w:val="16"/>
    </w:rPr>
  </w:style>
  <w:style w:type="paragraph" w:styleId="Commentaire">
    <w:name w:val="annotation text"/>
    <w:basedOn w:val="Normal"/>
    <w:link w:val="CommentaireCar"/>
    <w:rsid w:val="008B29C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8B29C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eIndent2">
    <w:name w:val="ParagrapheIndent2"/>
    <w:basedOn w:val="Normal"/>
    <w:next w:val="Normal"/>
    <w:qFormat/>
    <w:rsid w:val="006A3000"/>
    <w:rPr>
      <w:rFonts w:ascii="Trebuchet MS" w:eastAsia="Trebuchet MS" w:hAnsi="Trebuchet MS" w:cs="Trebuchet MS"/>
      <w:sz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152C33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152C33"/>
  </w:style>
  <w:style w:type="paragraph" w:styleId="Pieddepage">
    <w:name w:val="footer"/>
    <w:basedOn w:val="Normal"/>
    <w:link w:val="PieddepageCar"/>
    <w:uiPriority w:val="99"/>
    <w:unhideWhenUsed/>
    <w:rsid w:val="00152C33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2C33"/>
  </w:style>
  <w:style w:type="character" w:styleId="Numrodepage">
    <w:name w:val="page number"/>
    <w:basedOn w:val="Policepardfaut"/>
    <w:uiPriority w:val="99"/>
    <w:semiHidden/>
    <w:unhideWhenUsed/>
    <w:rsid w:val="00152C33"/>
  </w:style>
  <w:style w:type="paragraph" w:styleId="NormalWeb">
    <w:name w:val="Normal (Web)"/>
    <w:basedOn w:val="Normal"/>
    <w:uiPriority w:val="99"/>
    <w:semiHidden/>
    <w:unhideWhenUsed/>
    <w:rsid w:val="00F332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F332E0"/>
    <w:rPr>
      <w:b/>
      <w:bCs/>
    </w:rPr>
  </w:style>
  <w:style w:type="paragraph" w:customStyle="1" w:styleId="tableGroupe">
    <w:name w:val="tableGroupe"/>
    <w:qFormat/>
    <w:rsid w:val="00F332E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M1">
    <w:name w:val="toc 1"/>
    <w:basedOn w:val="Normal"/>
    <w:next w:val="Normal"/>
    <w:autoRedefine/>
    <w:uiPriority w:val="39"/>
    <w:rsid w:val="00F332E0"/>
    <w:rPr>
      <w:rFonts w:ascii="Times New Roman" w:eastAsia="Times New Roman" w:hAnsi="Times New Roman" w:cs="Times New Roman"/>
      <w:lang w:val="en-US"/>
    </w:rPr>
  </w:style>
  <w:style w:type="paragraph" w:styleId="TM2">
    <w:name w:val="toc 2"/>
    <w:basedOn w:val="Normal"/>
    <w:next w:val="Normal"/>
    <w:autoRedefine/>
    <w:uiPriority w:val="39"/>
    <w:rsid w:val="00F332E0"/>
    <w:pPr>
      <w:ind w:left="240"/>
    </w:pPr>
    <w:rPr>
      <w:rFonts w:ascii="Times New Roman" w:eastAsia="Times New Roman" w:hAnsi="Times New Roman" w:cs="Times New Roman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D74C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iedDePage0">
    <w:name w:val="PiedDePage"/>
    <w:basedOn w:val="Normal"/>
    <w:next w:val="Normal"/>
    <w:qFormat/>
    <w:rsid w:val="004C4A8A"/>
    <w:rPr>
      <w:rFonts w:ascii="Trebuchet MS" w:eastAsia="Trebuchet MS" w:hAnsi="Trebuchet MS" w:cs="Trebuchet MS"/>
      <w:sz w:val="18"/>
      <w:lang w:val="en-US"/>
    </w:rPr>
  </w:style>
  <w:style w:type="paragraph" w:customStyle="1" w:styleId="Normal1">
    <w:name w:val="Normal1"/>
    <w:rsid w:val="00387BE6"/>
    <w:rPr>
      <w:rFonts w:ascii="Times New Roman" w:eastAsia="Times New Roman" w:hAnsi="Times New Roman" w:cs="Times New Roman"/>
      <w:lang w:eastAsia="fr-FR"/>
    </w:rPr>
  </w:style>
  <w:style w:type="paragraph" w:customStyle="1" w:styleId="gmail-paragrapheindent1">
    <w:name w:val="gmail-paragrapheindent1"/>
    <w:basedOn w:val="Normal"/>
    <w:rsid w:val="009719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gmail-apple-converted-space">
    <w:name w:val="gmail-apple-converted-space"/>
    <w:basedOn w:val="Policepardfaut"/>
    <w:rsid w:val="0097190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00B1"/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00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00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00B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4077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lang w:eastAsia="fr-FR"/>
    </w:rPr>
  </w:style>
  <w:style w:type="table" w:styleId="Grilledutableau">
    <w:name w:val="Table Grid"/>
    <w:basedOn w:val="TableauNormal"/>
    <w:uiPriority w:val="39"/>
    <w:rsid w:val="00DF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F82D3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7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4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9569F3-70D6-2A4E-8281-C2A23F94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1746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Néïma UGOLIN</cp:lastModifiedBy>
  <cp:revision>10</cp:revision>
  <cp:lastPrinted>2024-10-11T14:39:00Z</cp:lastPrinted>
  <dcterms:created xsi:type="dcterms:W3CDTF">2024-10-10T17:18:00Z</dcterms:created>
  <dcterms:modified xsi:type="dcterms:W3CDTF">2024-10-14T14:33:00Z</dcterms:modified>
</cp:coreProperties>
</file>