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91E7B" w14:textId="77777777" w:rsidR="00C63EBD" w:rsidRDefault="00C63EBD" w:rsidP="003507E3">
      <w:pPr>
        <w:spacing w:after="0" w:line="349" w:lineRule="auto"/>
        <w:ind w:left="3" w:right="4" w:hanging="1"/>
        <w:rPr>
          <w:noProof/>
        </w:rPr>
      </w:pPr>
    </w:p>
    <w:p w14:paraId="2885BD51" w14:textId="77777777" w:rsidR="00C63EBD" w:rsidRDefault="00C63EBD" w:rsidP="00C63EBD">
      <w:pPr>
        <w:spacing w:after="0" w:line="349" w:lineRule="auto"/>
        <w:ind w:right="5836"/>
        <w:rPr>
          <w:noProof/>
        </w:rPr>
      </w:pPr>
    </w:p>
    <w:p w14:paraId="3BA8FF7F" w14:textId="77777777" w:rsidR="00C63EBD" w:rsidRPr="00E8072F" w:rsidRDefault="00C63EBD" w:rsidP="00C63EBD">
      <w:pPr>
        <w:pStyle w:val="Sansinterligne"/>
        <w:jc w:val="center"/>
      </w:pPr>
      <w:r w:rsidRPr="00E8072F">
        <w:rPr>
          <w:noProof/>
          <w:lang w:eastAsia="fr-FR"/>
        </w:rPr>
        <w:drawing>
          <wp:inline distT="0" distB="0" distL="0" distR="0" wp14:anchorId="593492A0" wp14:editId="39DB3BD2">
            <wp:extent cx="914400" cy="841248"/>
            <wp:effectExtent l="0" t="0" r="0" b="0"/>
            <wp:docPr id="945874403" name="Image 1" descr="Une image contenant oiseau, écusson, dessin, Emblè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74403" name="Image 1" descr="Une image contenant oiseau, écusson, dessin, Emblè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6" cy="84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8F51" w14:textId="77777777" w:rsidR="00C63EBD" w:rsidRPr="00E8072F" w:rsidRDefault="00C63EBD" w:rsidP="00C63EBD">
      <w:pPr>
        <w:pStyle w:val="Sansinterligne"/>
        <w:jc w:val="center"/>
        <w:rPr>
          <w:b/>
          <w:sz w:val="24"/>
          <w:szCs w:val="24"/>
        </w:rPr>
      </w:pPr>
      <w:r w:rsidRPr="00E8072F">
        <w:rPr>
          <w:b/>
          <w:sz w:val="24"/>
          <w:szCs w:val="24"/>
        </w:rPr>
        <w:t>VILLE DE GOURBEYRE</w:t>
      </w:r>
    </w:p>
    <w:p w14:paraId="0FACF849" w14:textId="77777777" w:rsidR="00C63EBD" w:rsidRPr="00E8072F" w:rsidRDefault="00C63EBD" w:rsidP="00C63EBD">
      <w:pPr>
        <w:pStyle w:val="Sansinterligne"/>
        <w:jc w:val="center"/>
        <w:rPr>
          <w:b/>
          <w:sz w:val="24"/>
          <w:szCs w:val="24"/>
        </w:rPr>
      </w:pPr>
      <w:r w:rsidRPr="00E8072F">
        <w:rPr>
          <w:b/>
          <w:sz w:val="24"/>
          <w:szCs w:val="24"/>
        </w:rPr>
        <w:t>******</w:t>
      </w:r>
    </w:p>
    <w:p w14:paraId="79BDC489" w14:textId="77777777" w:rsidR="00C63EBD" w:rsidRPr="008C5404" w:rsidRDefault="00C63EBD" w:rsidP="00C63EBD">
      <w:pPr>
        <w:pStyle w:val="Sansinterligne"/>
        <w:jc w:val="center"/>
        <w:rPr>
          <w:b/>
          <w:sz w:val="28"/>
          <w:szCs w:val="28"/>
        </w:rPr>
      </w:pPr>
      <w:r w:rsidRPr="008C5404">
        <w:rPr>
          <w:b/>
          <w:sz w:val="28"/>
          <w:szCs w:val="28"/>
        </w:rPr>
        <w:t>AVIS PUBLIC D’APPEL A LA CONCURRENCE</w:t>
      </w:r>
    </w:p>
    <w:p w14:paraId="4827D3F2" w14:textId="77777777" w:rsidR="00A75C8A" w:rsidRPr="008C5404" w:rsidRDefault="00000000" w:rsidP="00C63EBD">
      <w:pPr>
        <w:spacing w:after="0"/>
        <w:rPr>
          <w:sz w:val="28"/>
          <w:szCs w:val="28"/>
        </w:rPr>
      </w:pPr>
      <w:r w:rsidRPr="008C5404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3AFAC1D5" w14:textId="18EAF4DD" w:rsidR="00A75C8A" w:rsidRPr="003507E3" w:rsidRDefault="00000000">
      <w:pPr>
        <w:spacing w:after="4" w:line="249" w:lineRule="auto"/>
        <w:ind w:left="-3" w:right="2073" w:hanging="10"/>
        <w:rPr>
          <w:rFonts w:ascii="Arial" w:hAnsi="Arial" w:cs="Arial"/>
          <w:sz w:val="24"/>
        </w:rPr>
      </w:pPr>
      <w:r w:rsidRPr="00A473D3">
        <w:rPr>
          <w:rFonts w:ascii="Arial" w:eastAsia="Arial" w:hAnsi="Arial" w:cs="Arial"/>
          <w:b/>
          <w:sz w:val="24"/>
        </w:rPr>
        <w:t xml:space="preserve">1/ </w:t>
      </w:r>
      <w:r w:rsidRPr="003507E3">
        <w:rPr>
          <w:rFonts w:ascii="Arial" w:eastAsia="Arial" w:hAnsi="Arial" w:cs="Arial"/>
          <w:b/>
          <w:sz w:val="24"/>
        </w:rPr>
        <w:t>Acheteur</w:t>
      </w:r>
      <w:r w:rsidR="00C63EBD" w:rsidRPr="003507E3">
        <w:rPr>
          <w:rFonts w:ascii="Arial" w:eastAsia="Arial" w:hAnsi="Arial" w:cs="Arial"/>
          <w:b/>
          <w:sz w:val="24"/>
        </w:rPr>
        <w:t xml:space="preserve"> Public</w:t>
      </w:r>
      <w:r w:rsidRPr="003507E3">
        <w:rPr>
          <w:rFonts w:ascii="Arial" w:eastAsia="Arial" w:hAnsi="Arial" w:cs="Arial"/>
          <w:b/>
          <w:sz w:val="24"/>
        </w:rPr>
        <w:t xml:space="preserve"> </w:t>
      </w:r>
    </w:p>
    <w:p w14:paraId="40EAD6D4" w14:textId="5857C9DD" w:rsidR="00A75C8A" w:rsidRPr="003507E3" w:rsidRDefault="00000000">
      <w:pPr>
        <w:spacing w:after="4" w:line="249" w:lineRule="auto"/>
        <w:ind w:left="-202" w:hanging="10"/>
        <w:rPr>
          <w:rFonts w:ascii="Arial" w:eastAsia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</w:p>
    <w:p w14:paraId="701D4F59" w14:textId="4A091F5A" w:rsidR="00C63EBD" w:rsidRPr="003507E3" w:rsidRDefault="00C63EBD" w:rsidP="00C63EBD">
      <w:pPr>
        <w:spacing w:after="4" w:line="249" w:lineRule="auto"/>
        <w:rPr>
          <w:rFonts w:ascii="Arial" w:hAnsi="Arial" w:cs="Arial"/>
          <w:b/>
          <w:bCs/>
          <w:sz w:val="24"/>
        </w:rPr>
      </w:pPr>
      <w:r w:rsidRPr="003507E3">
        <w:rPr>
          <w:rFonts w:ascii="Arial" w:eastAsia="Arial" w:hAnsi="Arial" w:cs="Arial"/>
          <w:b/>
          <w:bCs/>
          <w:sz w:val="24"/>
        </w:rPr>
        <w:t xml:space="preserve">VILLE DE GOURBEYRE </w:t>
      </w:r>
    </w:p>
    <w:p w14:paraId="0C4063AD" w14:textId="6F8BA65B" w:rsidR="00A75C8A" w:rsidRPr="003507E3" w:rsidRDefault="00C63EBD" w:rsidP="00C63EBD">
      <w:pPr>
        <w:spacing w:after="4" w:line="249" w:lineRule="auto"/>
        <w:ind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Avenue Louis Philippe </w:t>
      </w:r>
      <w:proofErr w:type="spellStart"/>
      <w:r w:rsidRPr="003507E3">
        <w:rPr>
          <w:rFonts w:ascii="Arial" w:eastAsia="Arial" w:hAnsi="Arial" w:cs="Arial"/>
          <w:sz w:val="24"/>
        </w:rPr>
        <w:t>Longueteau</w:t>
      </w:r>
      <w:proofErr w:type="spellEnd"/>
    </w:p>
    <w:p w14:paraId="1D3CA377" w14:textId="4598F8DD" w:rsidR="00A75C8A" w:rsidRPr="003507E3" w:rsidRDefault="00000000">
      <w:pPr>
        <w:spacing w:after="4" w:line="249" w:lineRule="auto"/>
        <w:ind w:left="-202" w:hanging="10"/>
        <w:rPr>
          <w:rFonts w:ascii="Arial" w:eastAsia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  <w:r w:rsidR="00C63EBD" w:rsidRPr="003507E3">
        <w:rPr>
          <w:rFonts w:ascii="Arial" w:eastAsia="Arial" w:hAnsi="Arial" w:cs="Arial"/>
          <w:sz w:val="24"/>
        </w:rPr>
        <w:t xml:space="preserve">   97113 GOURBEYRE</w:t>
      </w:r>
    </w:p>
    <w:p w14:paraId="549BA654" w14:textId="55BAD287" w:rsidR="00A75C8A" w:rsidRPr="003507E3" w:rsidRDefault="00C63EBD" w:rsidP="00202754">
      <w:pPr>
        <w:spacing w:after="4" w:line="249" w:lineRule="auto"/>
        <w:ind w:left="-202" w:hanging="10"/>
        <w:rPr>
          <w:rFonts w:ascii="Arial" w:eastAsia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  TEL 0590.99.08.15</w:t>
      </w:r>
    </w:p>
    <w:p w14:paraId="4D2E0FE1" w14:textId="77777777" w:rsidR="00202754" w:rsidRPr="003507E3" w:rsidRDefault="00202754" w:rsidP="00202754">
      <w:pPr>
        <w:spacing w:after="4" w:line="249" w:lineRule="auto"/>
        <w:ind w:left="-202" w:hanging="10"/>
        <w:rPr>
          <w:rFonts w:ascii="Arial" w:eastAsia="Arial" w:hAnsi="Arial" w:cs="Arial"/>
          <w:sz w:val="24"/>
        </w:rPr>
      </w:pPr>
    </w:p>
    <w:p w14:paraId="7248C911" w14:textId="7B24185B" w:rsidR="00A75C8A" w:rsidRPr="003507E3" w:rsidRDefault="00C63EBD">
      <w:pPr>
        <w:spacing w:after="0"/>
        <w:ind w:left="2"/>
        <w:rPr>
          <w:rFonts w:ascii="Arial" w:eastAsia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L’acheteur public intervient en tant que pouvoir adjudicateur, représenté par Monsieur Claude </w:t>
      </w:r>
      <w:r w:rsidRPr="003507E3">
        <w:rPr>
          <w:rFonts w:ascii="Arial" w:eastAsia="Arial" w:hAnsi="Arial" w:cs="Arial"/>
          <w:b/>
          <w:bCs/>
          <w:sz w:val="24"/>
        </w:rPr>
        <w:t>EDMOND</w:t>
      </w:r>
      <w:r w:rsidRPr="003507E3">
        <w:rPr>
          <w:rFonts w:ascii="Arial" w:eastAsia="Arial" w:hAnsi="Arial" w:cs="Arial"/>
          <w:sz w:val="24"/>
        </w:rPr>
        <w:t>, Maire</w:t>
      </w:r>
    </w:p>
    <w:p w14:paraId="7A689B40" w14:textId="77777777" w:rsidR="00C63EBD" w:rsidRPr="003507E3" w:rsidRDefault="00C63EBD">
      <w:pPr>
        <w:spacing w:after="0"/>
        <w:ind w:left="2"/>
        <w:rPr>
          <w:rFonts w:ascii="Arial" w:hAnsi="Arial" w:cs="Arial"/>
          <w:sz w:val="24"/>
        </w:rPr>
      </w:pPr>
    </w:p>
    <w:p w14:paraId="6D56883C" w14:textId="77777777" w:rsidR="00A75C8A" w:rsidRPr="003507E3" w:rsidRDefault="00000000">
      <w:pPr>
        <w:spacing w:after="4" w:line="249" w:lineRule="auto"/>
        <w:ind w:left="-3" w:right="207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b/>
          <w:sz w:val="24"/>
        </w:rPr>
        <w:t xml:space="preserve">2/ Objet du marché </w:t>
      </w:r>
    </w:p>
    <w:p w14:paraId="406B295F" w14:textId="77777777" w:rsidR="003507E3" w:rsidRPr="003507E3" w:rsidRDefault="00202754">
      <w:pPr>
        <w:spacing w:after="0" w:line="242" w:lineRule="auto"/>
        <w:ind w:left="2"/>
        <w:rPr>
          <w:rFonts w:ascii="Arial" w:eastAsia="Arial" w:hAnsi="Arial" w:cs="Arial"/>
          <w:b/>
          <w:sz w:val="24"/>
        </w:rPr>
      </w:pPr>
      <w:r w:rsidRPr="003507E3">
        <w:rPr>
          <w:rFonts w:ascii="Arial" w:eastAsia="Arial" w:hAnsi="Arial" w:cs="Arial"/>
          <w:b/>
          <w:sz w:val="24"/>
        </w:rPr>
        <w:t>Etud</w:t>
      </w:r>
      <w:r w:rsidR="003406EC" w:rsidRPr="003507E3">
        <w:rPr>
          <w:rFonts w:ascii="Arial" w:eastAsia="Arial" w:hAnsi="Arial" w:cs="Arial"/>
          <w:b/>
          <w:sz w:val="24"/>
        </w:rPr>
        <w:t>es préliminaires de maîtrise d’œuvre (EP et APS) relatives aux</w:t>
      </w:r>
    </w:p>
    <w:p w14:paraId="2BB557C4" w14:textId="22981BB1" w:rsidR="00A75C8A" w:rsidRPr="003507E3" w:rsidRDefault="003406EC">
      <w:pPr>
        <w:spacing w:after="0" w:line="242" w:lineRule="auto"/>
        <w:ind w:left="2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b/>
          <w:sz w:val="24"/>
        </w:rPr>
        <w:t>réaménagements de</w:t>
      </w:r>
      <w:r w:rsidR="00202754" w:rsidRPr="003507E3">
        <w:rPr>
          <w:rFonts w:ascii="Arial" w:eastAsia="Arial" w:hAnsi="Arial" w:cs="Arial"/>
          <w:b/>
          <w:sz w:val="24"/>
        </w:rPr>
        <w:t xml:space="preserve"> l’entrée Est de la Ville de Gourbeyre</w:t>
      </w:r>
    </w:p>
    <w:p w14:paraId="1127D054" w14:textId="77777777" w:rsidR="003A1E5F" w:rsidRPr="003507E3" w:rsidRDefault="003A1E5F" w:rsidP="00202754">
      <w:pPr>
        <w:spacing w:after="0"/>
        <w:ind w:left="2"/>
        <w:rPr>
          <w:rFonts w:ascii="Arial" w:eastAsia="Arial" w:hAnsi="Arial" w:cs="Arial"/>
          <w:b/>
          <w:sz w:val="24"/>
        </w:rPr>
      </w:pPr>
    </w:p>
    <w:p w14:paraId="37EE6EFD" w14:textId="2DFD2C87" w:rsidR="00AE3BA0" w:rsidRPr="003507E3" w:rsidRDefault="00AE3BA0" w:rsidP="00202754">
      <w:pPr>
        <w:spacing w:after="0"/>
        <w:ind w:left="2"/>
        <w:rPr>
          <w:rFonts w:ascii="Arial" w:eastAsia="Arial" w:hAnsi="Arial" w:cs="Arial"/>
          <w:b/>
          <w:color w:val="auto"/>
          <w:sz w:val="24"/>
        </w:rPr>
      </w:pPr>
      <w:r w:rsidRPr="003507E3">
        <w:rPr>
          <w:rFonts w:ascii="Arial" w:eastAsia="Arial" w:hAnsi="Arial" w:cs="Arial"/>
          <w:b/>
          <w:color w:val="auto"/>
          <w:sz w:val="24"/>
        </w:rPr>
        <w:t>Visite sur site obligatoire (voir règlement de consultation)</w:t>
      </w:r>
    </w:p>
    <w:p w14:paraId="35B6DF12" w14:textId="77777777" w:rsidR="00AE3BA0" w:rsidRPr="003507E3" w:rsidRDefault="00AE3BA0" w:rsidP="00202754">
      <w:pPr>
        <w:spacing w:after="0"/>
        <w:ind w:left="2"/>
        <w:rPr>
          <w:rFonts w:ascii="Arial" w:eastAsia="Arial" w:hAnsi="Arial" w:cs="Arial"/>
          <w:b/>
          <w:sz w:val="24"/>
        </w:rPr>
      </w:pPr>
    </w:p>
    <w:p w14:paraId="2939AAB5" w14:textId="77777777" w:rsidR="00A473D3" w:rsidRPr="003507E3" w:rsidRDefault="00A473D3" w:rsidP="003A1E5F">
      <w:pPr>
        <w:pStyle w:val="Sansinterligne"/>
        <w:ind w:right="-567"/>
        <w:rPr>
          <w:rFonts w:ascii="Arial" w:hAnsi="Arial" w:cs="Arial"/>
          <w:b/>
          <w:bCs/>
          <w:sz w:val="24"/>
          <w:szCs w:val="24"/>
        </w:rPr>
      </w:pPr>
      <w:r w:rsidRPr="003507E3">
        <w:rPr>
          <w:rFonts w:ascii="Arial" w:hAnsi="Arial" w:cs="Arial"/>
          <w:b/>
          <w:bCs/>
          <w:sz w:val="24"/>
          <w:szCs w:val="24"/>
        </w:rPr>
        <w:t xml:space="preserve">3/ </w:t>
      </w:r>
      <w:r w:rsidR="003A1E5F" w:rsidRPr="003507E3">
        <w:rPr>
          <w:rFonts w:ascii="Arial" w:hAnsi="Arial" w:cs="Arial"/>
          <w:b/>
          <w:bCs/>
          <w:sz w:val="24"/>
          <w:szCs w:val="24"/>
        </w:rPr>
        <w:t xml:space="preserve">Modalités de financement  et de paiement : </w:t>
      </w:r>
    </w:p>
    <w:p w14:paraId="3F6FD50C" w14:textId="147542EE" w:rsidR="003A1E5F" w:rsidRPr="003507E3" w:rsidRDefault="003A1E5F" w:rsidP="003A1E5F">
      <w:pPr>
        <w:pStyle w:val="Sansinterligne"/>
        <w:ind w:right="-567"/>
        <w:rPr>
          <w:rFonts w:ascii="Arial" w:hAnsi="Arial" w:cs="Arial"/>
          <w:sz w:val="24"/>
          <w:szCs w:val="24"/>
        </w:rPr>
      </w:pPr>
      <w:r w:rsidRPr="003507E3">
        <w:rPr>
          <w:rFonts w:ascii="Arial" w:hAnsi="Arial" w:cs="Arial"/>
          <w:sz w:val="24"/>
          <w:szCs w:val="24"/>
        </w:rPr>
        <w:t>C</w:t>
      </w:r>
      <w:r w:rsidR="003507E3">
        <w:rPr>
          <w:rFonts w:ascii="Arial" w:hAnsi="Arial" w:cs="Arial"/>
          <w:sz w:val="24"/>
          <w:szCs w:val="24"/>
        </w:rPr>
        <w:t>OMMUNE</w:t>
      </w:r>
      <w:r w:rsidRPr="003507E3">
        <w:rPr>
          <w:rFonts w:ascii="Arial" w:hAnsi="Arial" w:cs="Arial"/>
          <w:sz w:val="24"/>
          <w:szCs w:val="24"/>
        </w:rPr>
        <w:t xml:space="preserve"> et </w:t>
      </w:r>
      <w:r w:rsidR="00A473D3" w:rsidRPr="003507E3">
        <w:rPr>
          <w:rFonts w:ascii="Arial" w:hAnsi="Arial" w:cs="Arial"/>
          <w:sz w:val="24"/>
          <w:szCs w:val="24"/>
        </w:rPr>
        <w:t>ETAT (</w:t>
      </w:r>
      <w:r w:rsidRPr="003507E3">
        <w:rPr>
          <w:rFonts w:ascii="Arial" w:hAnsi="Arial" w:cs="Arial"/>
          <w:sz w:val="24"/>
          <w:szCs w:val="24"/>
        </w:rPr>
        <w:t>DETR</w:t>
      </w:r>
      <w:r w:rsidR="00A473D3" w:rsidRPr="003507E3">
        <w:rPr>
          <w:rFonts w:ascii="Arial" w:hAnsi="Arial" w:cs="Arial"/>
          <w:sz w:val="24"/>
          <w:szCs w:val="24"/>
        </w:rPr>
        <w:t>)</w:t>
      </w:r>
      <w:r w:rsidRPr="003507E3">
        <w:rPr>
          <w:rFonts w:ascii="Arial" w:hAnsi="Arial" w:cs="Arial"/>
          <w:sz w:val="24"/>
          <w:szCs w:val="24"/>
        </w:rPr>
        <w:t xml:space="preserve"> </w:t>
      </w:r>
    </w:p>
    <w:p w14:paraId="404CFF7B" w14:textId="505E43CF" w:rsidR="003A1E5F" w:rsidRPr="003507E3" w:rsidRDefault="003A1E5F" w:rsidP="003A1E5F">
      <w:pPr>
        <w:pStyle w:val="Sansinterligne"/>
        <w:ind w:right="-567"/>
        <w:rPr>
          <w:rFonts w:ascii="Arial" w:hAnsi="Arial" w:cs="Arial"/>
          <w:sz w:val="24"/>
          <w:szCs w:val="24"/>
        </w:rPr>
      </w:pPr>
      <w:r w:rsidRPr="003507E3">
        <w:rPr>
          <w:rFonts w:ascii="Arial" w:hAnsi="Arial" w:cs="Arial"/>
          <w:sz w:val="24"/>
          <w:szCs w:val="24"/>
        </w:rPr>
        <w:t>Délai global de paiement est de 30 jours</w:t>
      </w:r>
      <w:r w:rsidR="008C5404" w:rsidRPr="003507E3">
        <w:rPr>
          <w:rFonts w:ascii="Arial" w:hAnsi="Arial" w:cs="Arial"/>
          <w:sz w:val="24"/>
          <w:szCs w:val="24"/>
        </w:rPr>
        <w:t xml:space="preserve"> par mandat administratif</w:t>
      </w:r>
    </w:p>
    <w:p w14:paraId="406F638C" w14:textId="77777777" w:rsidR="00A75C8A" w:rsidRPr="003507E3" w:rsidRDefault="00000000" w:rsidP="003A1E5F">
      <w:pPr>
        <w:spacing w:after="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</w:p>
    <w:p w14:paraId="0C4AC7F5" w14:textId="5C85B3E6" w:rsidR="00A75C8A" w:rsidRPr="003507E3" w:rsidRDefault="00000000" w:rsidP="008C5404">
      <w:pPr>
        <w:spacing w:after="4" w:line="249" w:lineRule="auto"/>
        <w:ind w:left="-3" w:right="4" w:hanging="10"/>
        <w:rPr>
          <w:rFonts w:ascii="Arial" w:hAnsi="Arial" w:cs="Arial"/>
          <w:color w:val="auto"/>
          <w:sz w:val="24"/>
        </w:rPr>
      </w:pPr>
      <w:r w:rsidRPr="003507E3">
        <w:rPr>
          <w:rFonts w:ascii="Arial" w:eastAsia="Arial" w:hAnsi="Arial" w:cs="Arial"/>
          <w:b/>
          <w:color w:val="auto"/>
          <w:sz w:val="24"/>
        </w:rPr>
        <w:t>4/ CPV principal</w:t>
      </w:r>
      <w:r w:rsidR="00202754" w:rsidRPr="003507E3">
        <w:rPr>
          <w:rFonts w:ascii="Arial" w:eastAsia="Arial" w:hAnsi="Arial" w:cs="Arial"/>
          <w:b/>
          <w:color w:val="auto"/>
          <w:sz w:val="24"/>
        </w:rPr>
        <w:t xml:space="preserve"> : </w:t>
      </w:r>
      <w:r w:rsidR="00A473D3" w:rsidRPr="003507E3">
        <w:rPr>
          <w:rFonts w:ascii="Arial" w:eastAsia="Arial" w:hAnsi="Arial" w:cs="Arial"/>
          <w:b/>
          <w:color w:val="auto"/>
          <w:sz w:val="24"/>
        </w:rPr>
        <w:t>7</w:t>
      </w:r>
      <w:r w:rsidR="008C5404" w:rsidRPr="003507E3">
        <w:rPr>
          <w:rFonts w:ascii="Arial" w:eastAsia="Arial" w:hAnsi="Arial" w:cs="Arial"/>
          <w:b/>
          <w:color w:val="auto"/>
          <w:sz w:val="24"/>
        </w:rPr>
        <w:t>1240</w:t>
      </w:r>
      <w:r w:rsidR="00A473D3" w:rsidRPr="003507E3">
        <w:rPr>
          <w:rFonts w:ascii="Arial" w:eastAsia="Arial" w:hAnsi="Arial" w:cs="Arial"/>
          <w:b/>
          <w:color w:val="auto"/>
          <w:sz w:val="24"/>
        </w:rPr>
        <w:t>000-</w:t>
      </w:r>
      <w:r w:rsidR="008C5404" w:rsidRPr="003507E3">
        <w:rPr>
          <w:rFonts w:ascii="Arial" w:eastAsia="Arial" w:hAnsi="Arial" w:cs="Arial"/>
          <w:b/>
          <w:color w:val="auto"/>
          <w:sz w:val="24"/>
        </w:rPr>
        <w:t xml:space="preserve">2 – Services d’architecture, d’ingénierie et de planification </w:t>
      </w:r>
    </w:p>
    <w:p w14:paraId="2BE5AA2B" w14:textId="77777777" w:rsidR="00A75C8A" w:rsidRPr="003507E3" w:rsidRDefault="00000000">
      <w:pPr>
        <w:spacing w:after="0"/>
        <w:ind w:left="2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</w:p>
    <w:p w14:paraId="24BDF4E3" w14:textId="77777777" w:rsidR="00A75C8A" w:rsidRPr="003507E3" w:rsidRDefault="00000000">
      <w:pPr>
        <w:spacing w:after="4" w:line="249" w:lineRule="auto"/>
        <w:ind w:left="-3" w:right="207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b/>
          <w:sz w:val="24"/>
        </w:rPr>
        <w:t xml:space="preserve">5/ Obtention du dossier de consultation des entreprises </w:t>
      </w:r>
    </w:p>
    <w:p w14:paraId="266863F6" w14:textId="77777777" w:rsidR="00A75C8A" w:rsidRPr="003507E3" w:rsidRDefault="00000000">
      <w:pPr>
        <w:spacing w:after="4" w:line="249" w:lineRule="auto"/>
        <w:ind w:left="-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Le dossier de consultation des entreprises est délivré gratuitement par voie électronique en le téléchargeant gratuitement sur le site </w:t>
      </w:r>
      <w:hyperlink r:id="rId6">
        <w:r w:rsidRPr="003507E3">
          <w:rPr>
            <w:rFonts w:ascii="Arial" w:eastAsia="Arial" w:hAnsi="Arial" w:cs="Arial"/>
            <w:color w:val="0000FF"/>
            <w:sz w:val="24"/>
            <w:u w:val="single" w:color="0000FF"/>
          </w:rPr>
          <w:t>www.marches</w:t>
        </w:r>
      </w:hyperlink>
      <w:hyperlink r:id="rId7">
        <w:r w:rsidRPr="003507E3">
          <w:rPr>
            <w:rFonts w:ascii="Arial" w:eastAsia="Arial" w:hAnsi="Arial" w:cs="Arial"/>
            <w:color w:val="0000FF"/>
            <w:sz w:val="24"/>
            <w:u w:val="single" w:color="0000FF"/>
          </w:rPr>
          <w:t>-</w:t>
        </w:r>
      </w:hyperlink>
      <w:hyperlink r:id="rId8">
        <w:r w:rsidRPr="003507E3">
          <w:rPr>
            <w:rFonts w:ascii="Arial" w:eastAsia="Arial" w:hAnsi="Arial" w:cs="Arial"/>
            <w:color w:val="0000FF"/>
            <w:sz w:val="24"/>
            <w:u w:val="single" w:color="0000FF"/>
          </w:rPr>
          <w:t>securises.fr</w:t>
        </w:r>
      </w:hyperlink>
      <w:hyperlink r:id="rId9">
        <w:r w:rsidRPr="003507E3">
          <w:rPr>
            <w:rFonts w:ascii="Arial" w:eastAsia="Arial" w:hAnsi="Arial" w:cs="Arial"/>
            <w:color w:val="0000FF"/>
            <w:sz w:val="24"/>
          </w:rPr>
          <w:t xml:space="preserve"> </w:t>
        </w:r>
      </w:hyperlink>
    </w:p>
    <w:p w14:paraId="0DCF9063" w14:textId="77777777" w:rsidR="00A75C8A" w:rsidRPr="003507E3" w:rsidRDefault="00000000">
      <w:pPr>
        <w:spacing w:after="0"/>
        <w:ind w:left="43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</w:p>
    <w:p w14:paraId="6EE2EC65" w14:textId="66BD9F34" w:rsidR="00A75C8A" w:rsidRPr="003507E3" w:rsidRDefault="00000000" w:rsidP="003A1E5F">
      <w:pPr>
        <w:spacing w:after="4" w:line="249" w:lineRule="auto"/>
        <w:ind w:left="-3" w:right="146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b/>
          <w:sz w:val="24"/>
        </w:rPr>
        <w:t xml:space="preserve">6/ Justifications à produire quant aux qualités et capacités du candidat </w:t>
      </w:r>
      <w:r w:rsidRPr="003507E3">
        <w:rPr>
          <w:rFonts w:ascii="Arial" w:eastAsia="Arial" w:hAnsi="Arial" w:cs="Arial"/>
          <w:sz w:val="24"/>
        </w:rPr>
        <w:t xml:space="preserve"> </w:t>
      </w:r>
      <w:r w:rsidR="003A1E5F" w:rsidRPr="003507E3">
        <w:rPr>
          <w:rFonts w:ascii="Arial" w:eastAsia="Arial" w:hAnsi="Arial" w:cs="Arial"/>
          <w:sz w:val="24"/>
        </w:rPr>
        <w:t xml:space="preserve"> </w:t>
      </w:r>
      <w:r w:rsidR="003507E3">
        <w:rPr>
          <w:rFonts w:ascii="Arial" w:eastAsia="Arial" w:hAnsi="Arial" w:cs="Arial"/>
          <w:sz w:val="24"/>
        </w:rPr>
        <w:t xml:space="preserve">Voir </w:t>
      </w:r>
      <w:r w:rsidRPr="003507E3">
        <w:rPr>
          <w:rFonts w:ascii="Arial" w:eastAsia="Arial" w:hAnsi="Arial" w:cs="Arial"/>
          <w:sz w:val="24"/>
        </w:rPr>
        <w:t>R</w:t>
      </w:r>
      <w:r w:rsidR="00202754" w:rsidRPr="003507E3">
        <w:rPr>
          <w:rFonts w:ascii="Arial" w:eastAsia="Arial" w:hAnsi="Arial" w:cs="Arial"/>
          <w:sz w:val="24"/>
        </w:rPr>
        <w:t>è</w:t>
      </w:r>
      <w:r w:rsidRPr="003507E3">
        <w:rPr>
          <w:rFonts w:ascii="Arial" w:eastAsia="Arial" w:hAnsi="Arial" w:cs="Arial"/>
          <w:sz w:val="24"/>
        </w:rPr>
        <w:t xml:space="preserve">glement de la consultation. </w:t>
      </w:r>
    </w:p>
    <w:p w14:paraId="1293D502" w14:textId="77777777" w:rsidR="00A75C8A" w:rsidRPr="003507E3" w:rsidRDefault="00000000">
      <w:pPr>
        <w:spacing w:after="0"/>
        <w:ind w:left="43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</w:p>
    <w:p w14:paraId="4C5F5A02" w14:textId="77777777" w:rsidR="00A75C8A" w:rsidRPr="003507E3" w:rsidRDefault="00000000">
      <w:pPr>
        <w:spacing w:after="4" w:line="249" w:lineRule="auto"/>
        <w:ind w:left="-3" w:right="2073" w:hanging="10"/>
        <w:rPr>
          <w:rFonts w:ascii="Arial" w:hAnsi="Arial" w:cs="Arial"/>
          <w:color w:val="auto"/>
          <w:sz w:val="24"/>
        </w:rPr>
      </w:pPr>
      <w:r w:rsidRPr="003507E3">
        <w:rPr>
          <w:rFonts w:ascii="Arial" w:eastAsia="Arial" w:hAnsi="Arial" w:cs="Arial"/>
          <w:b/>
          <w:color w:val="auto"/>
          <w:sz w:val="24"/>
        </w:rPr>
        <w:t xml:space="preserve">7/ Date limite de réception des offres </w:t>
      </w:r>
    </w:p>
    <w:p w14:paraId="010CE5FB" w14:textId="0A64B691" w:rsidR="00A75C8A" w:rsidRPr="003507E3" w:rsidRDefault="00000000">
      <w:pPr>
        <w:spacing w:after="4" w:line="249" w:lineRule="auto"/>
        <w:ind w:left="-3" w:hanging="10"/>
        <w:rPr>
          <w:rFonts w:ascii="Arial" w:hAnsi="Arial" w:cs="Arial"/>
          <w:b/>
          <w:bCs/>
          <w:color w:val="auto"/>
          <w:sz w:val="24"/>
        </w:rPr>
      </w:pPr>
      <w:r w:rsidRPr="003507E3">
        <w:rPr>
          <w:rFonts w:ascii="Arial" w:eastAsia="Arial" w:hAnsi="Arial" w:cs="Arial"/>
          <w:b/>
          <w:bCs/>
          <w:color w:val="auto"/>
          <w:sz w:val="24"/>
        </w:rPr>
        <w:t xml:space="preserve">Le </w:t>
      </w:r>
      <w:r w:rsidR="00C35262">
        <w:rPr>
          <w:rFonts w:ascii="Arial" w:eastAsia="Arial" w:hAnsi="Arial" w:cs="Arial"/>
          <w:b/>
          <w:bCs/>
          <w:color w:val="auto"/>
          <w:sz w:val="24"/>
        </w:rPr>
        <w:t>09</w:t>
      </w:r>
      <w:r w:rsidR="008C5404" w:rsidRPr="003507E3">
        <w:rPr>
          <w:rFonts w:ascii="Arial" w:eastAsia="Arial" w:hAnsi="Arial" w:cs="Arial"/>
          <w:b/>
          <w:bCs/>
          <w:color w:val="auto"/>
          <w:sz w:val="24"/>
        </w:rPr>
        <w:t xml:space="preserve"> juillet 2024 </w:t>
      </w:r>
      <w:r w:rsidRPr="003507E3">
        <w:rPr>
          <w:rFonts w:ascii="Arial" w:eastAsia="Arial" w:hAnsi="Arial" w:cs="Arial"/>
          <w:b/>
          <w:bCs/>
          <w:color w:val="auto"/>
          <w:sz w:val="24"/>
        </w:rPr>
        <w:t>à 12 heures</w:t>
      </w:r>
      <w:r w:rsidR="00202754" w:rsidRPr="003507E3">
        <w:rPr>
          <w:rFonts w:ascii="Arial" w:eastAsia="Arial" w:hAnsi="Arial" w:cs="Arial"/>
          <w:b/>
          <w:bCs/>
          <w:color w:val="auto"/>
          <w:sz w:val="24"/>
        </w:rPr>
        <w:t xml:space="preserve"> (Heure locale) </w:t>
      </w:r>
      <w:r w:rsidRPr="003507E3">
        <w:rPr>
          <w:rFonts w:ascii="Arial" w:eastAsia="Arial" w:hAnsi="Arial" w:cs="Arial"/>
          <w:b/>
          <w:bCs/>
          <w:color w:val="auto"/>
          <w:sz w:val="24"/>
        </w:rPr>
        <w:t xml:space="preserve">.  </w:t>
      </w:r>
    </w:p>
    <w:p w14:paraId="66DF8D32" w14:textId="77777777" w:rsidR="00A75C8A" w:rsidRPr="003507E3" w:rsidRDefault="00000000">
      <w:pPr>
        <w:spacing w:after="0"/>
        <w:ind w:left="994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 </w:t>
      </w:r>
    </w:p>
    <w:p w14:paraId="2938AE27" w14:textId="77777777" w:rsidR="00A75C8A" w:rsidRPr="003507E3" w:rsidRDefault="00000000">
      <w:pPr>
        <w:spacing w:after="4" w:line="249" w:lineRule="auto"/>
        <w:ind w:left="-3" w:right="207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b/>
          <w:sz w:val="24"/>
        </w:rPr>
        <w:t xml:space="preserve">8/ Modalités de dépôt des offres  </w:t>
      </w:r>
    </w:p>
    <w:p w14:paraId="7E7DDE30" w14:textId="011884DE" w:rsidR="00A75C8A" w:rsidRPr="003507E3" w:rsidRDefault="00000000">
      <w:pPr>
        <w:spacing w:after="4" w:line="249" w:lineRule="auto"/>
        <w:ind w:left="-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Les offres seront obligatoirement envoyées par voie dématérialisée par le biais de la plateforme du Profil acheteur : </w:t>
      </w:r>
    </w:p>
    <w:p w14:paraId="3DC1D757" w14:textId="77777777" w:rsidR="00A75C8A" w:rsidRPr="003507E3" w:rsidRDefault="00000000">
      <w:pPr>
        <w:spacing w:after="7" w:line="250" w:lineRule="auto"/>
        <w:ind w:left="-3" w:right="5881" w:hanging="10"/>
        <w:rPr>
          <w:rFonts w:ascii="Arial" w:hAnsi="Arial" w:cs="Arial"/>
          <w:sz w:val="24"/>
        </w:rPr>
      </w:pPr>
      <w:hyperlink r:id="rId10">
        <w:r w:rsidRPr="003507E3">
          <w:rPr>
            <w:rFonts w:ascii="Arial" w:eastAsia="Arial" w:hAnsi="Arial" w:cs="Arial"/>
            <w:color w:val="0000FF"/>
            <w:sz w:val="24"/>
            <w:u w:val="single" w:color="0000FF"/>
          </w:rPr>
          <w:t>www.marches</w:t>
        </w:r>
      </w:hyperlink>
      <w:hyperlink r:id="rId11">
        <w:r w:rsidRPr="003507E3">
          <w:rPr>
            <w:rFonts w:ascii="Arial" w:eastAsia="Arial" w:hAnsi="Arial" w:cs="Arial"/>
            <w:color w:val="0000FF"/>
            <w:sz w:val="24"/>
            <w:u w:val="single" w:color="0000FF"/>
          </w:rPr>
          <w:t>-</w:t>
        </w:r>
      </w:hyperlink>
      <w:hyperlink r:id="rId12">
        <w:r w:rsidRPr="003507E3">
          <w:rPr>
            <w:rFonts w:ascii="Arial" w:eastAsia="Arial" w:hAnsi="Arial" w:cs="Arial"/>
            <w:color w:val="0000FF"/>
            <w:sz w:val="24"/>
            <w:u w:val="single" w:color="0000FF"/>
          </w:rPr>
          <w:t>securises.fr</w:t>
        </w:r>
      </w:hyperlink>
      <w:hyperlink r:id="rId13">
        <w:r w:rsidRPr="003507E3">
          <w:rPr>
            <w:rFonts w:ascii="Arial" w:eastAsia="Arial" w:hAnsi="Arial" w:cs="Arial"/>
            <w:sz w:val="24"/>
          </w:rPr>
          <w:t xml:space="preserve"> </w:t>
        </w:r>
      </w:hyperlink>
    </w:p>
    <w:p w14:paraId="506F00D7" w14:textId="77777777" w:rsidR="00A75C8A" w:rsidRPr="003507E3" w:rsidRDefault="00000000">
      <w:pPr>
        <w:spacing w:after="0"/>
        <w:ind w:left="2"/>
        <w:rPr>
          <w:rFonts w:ascii="Arial" w:hAnsi="Arial" w:cs="Arial"/>
          <w:sz w:val="24"/>
        </w:rPr>
      </w:pPr>
      <w:r w:rsidRPr="003507E3">
        <w:rPr>
          <w:rFonts w:ascii="Arial" w:eastAsia="Times New Roman" w:hAnsi="Arial" w:cs="Arial"/>
          <w:sz w:val="24"/>
        </w:rPr>
        <w:t xml:space="preserve"> </w:t>
      </w:r>
    </w:p>
    <w:p w14:paraId="4D8028F2" w14:textId="77777777" w:rsidR="00A75C8A" w:rsidRPr="003507E3" w:rsidRDefault="00000000">
      <w:pPr>
        <w:spacing w:after="4" w:line="249" w:lineRule="auto"/>
        <w:ind w:left="-3" w:right="207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b/>
          <w:sz w:val="24"/>
        </w:rPr>
        <w:t xml:space="preserve">9/ Critères de jugement des offres </w:t>
      </w:r>
    </w:p>
    <w:p w14:paraId="48AFBAE2" w14:textId="77777777" w:rsidR="00A75C8A" w:rsidRPr="003507E3" w:rsidRDefault="00000000">
      <w:pPr>
        <w:spacing w:after="4" w:line="249" w:lineRule="auto"/>
        <w:ind w:left="-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lastRenderedPageBreak/>
        <w:t xml:space="preserve">Offre économiquement la plus avantageuse appréciée en fonction des critères énoncés au règlement de la consultation. </w:t>
      </w:r>
    </w:p>
    <w:p w14:paraId="59A6AC38" w14:textId="52B84EF7" w:rsidR="00202754" w:rsidRPr="003507E3" w:rsidRDefault="00202754" w:rsidP="008C5404">
      <w:pPr>
        <w:pStyle w:val="Paragraphedeliste"/>
        <w:spacing w:after="0"/>
        <w:ind w:left="362"/>
        <w:rPr>
          <w:rFonts w:ascii="Arial" w:hAnsi="Arial" w:cs="Arial"/>
          <w:sz w:val="24"/>
        </w:rPr>
      </w:pPr>
    </w:p>
    <w:p w14:paraId="18A14A51" w14:textId="26A66C3D" w:rsidR="00A75C8A" w:rsidRPr="003507E3" w:rsidRDefault="00202754" w:rsidP="00202754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Valeur technique :  </w:t>
      </w:r>
      <w:r w:rsidR="008C5404" w:rsidRPr="003507E3">
        <w:rPr>
          <w:rFonts w:ascii="Arial" w:eastAsia="Arial" w:hAnsi="Arial" w:cs="Arial"/>
          <w:sz w:val="24"/>
        </w:rPr>
        <w:t>60 %</w:t>
      </w:r>
    </w:p>
    <w:p w14:paraId="7B791978" w14:textId="377F0496" w:rsidR="008C5404" w:rsidRPr="003507E3" w:rsidRDefault="008C5404" w:rsidP="00202754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Prix : 40 % </w:t>
      </w:r>
    </w:p>
    <w:p w14:paraId="5B3DA54A" w14:textId="77777777" w:rsidR="003A1E5F" w:rsidRPr="003507E3" w:rsidRDefault="003A1E5F" w:rsidP="003507E3">
      <w:pPr>
        <w:spacing w:after="4" w:line="249" w:lineRule="auto"/>
        <w:rPr>
          <w:rFonts w:ascii="Arial" w:eastAsia="Arial" w:hAnsi="Arial" w:cs="Arial"/>
          <w:sz w:val="24"/>
        </w:rPr>
      </w:pPr>
    </w:p>
    <w:p w14:paraId="473D998D" w14:textId="7DDE79C1" w:rsidR="00A75C8A" w:rsidRPr="003507E3" w:rsidRDefault="00000000" w:rsidP="008C5404">
      <w:pPr>
        <w:spacing w:after="4" w:line="249" w:lineRule="auto"/>
        <w:ind w:left="-3" w:hanging="10"/>
        <w:rPr>
          <w:rFonts w:ascii="Arial" w:hAnsi="Arial" w:cs="Arial"/>
          <w:sz w:val="24"/>
        </w:rPr>
      </w:pPr>
      <w:r w:rsidRPr="003507E3">
        <w:rPr>
          <w:rFonts w:ascii="Arial" w:eastAsia="Arial" w:hAnsi="Arial" w:cs="Arial"/>
          <w:sz w:val="24"/>
        </w:rPr>
        <w:t xml:space="preserve">Les renseignements d'ordre administratif et/ou techniques peuvent être obtenus </w:t>
      </w:r>
      <w:r w:rsidR="008C5404" w:rsidRPr="003507E3">
        <w:rPr>
          <w:rFonts w:ascii="Arial" w:eastAsia="Arial" w:hAnsi="Arial" w:cs="Arial"/>
          <w:sz w:val="24"/>
        </w:rPr>
        <w:t xml:space="preserve">à partir de la plateforme </w:t>
      </w:r>
      <w:r w:rsidRPr="003507E3">
        <w:rPr>
          <w:rFonts w:ascii="Arial" w:eastAsia="Arial" w:hAnsi="Arial" w:cs="Arial"/>
          <w:sz w:val="24"/>
        </w:rPr>
        <w:t xml:space="preserve"> </w:t>
      </w:r>
      <w:hyperlink r:id="rId14" w:history="1">
        <w:r w:rsidR="008C5404" w:rsidRPr="003507E3">
          <w:rPr>
            <w:rStyle w:val="Lienhypertexte"/>
            <w:rFonts w:ascii="Arial" w:eastAsia="Arial" w:hAnsi="Arial" w:cs="Arial"/>
            <w:color w:val="0070C0"/>
            <w:sz w:val="24"/>
          </w:rPr>
          <w:t>www.marches</w:t>
        </w:r>
      </w:hyperlink>
      <w:hyperlink r:id="rId15">
        <w:r w:rsidRPr="003507E3">
          <w:rPr>
            <w:rFonts w:ascii="Arial" w:eastAsia="Arial" w:hAnsi="Arial" w:cs="Arial"/>
            <w:color w:val="0070C0"/>
            <w:sz w:val="24"/>
            <w:u w:val="single" w:color="0000FF"/>
          </w:rPr>
          <w:t>-</w:t>
        </w:r>
      </w:hyperlink>
      <w:hyperlink r:id="rId16">
        <w:r w:rsidRPr="003507E3">
          <w:rPr>
            <w:rFonts w:ascii="Arial" w:eastAsia="Arial" w:hAnsi="Arial" w:cs="Arial"/>
            <w:color w:val="0070C0"/>
            <w:sz w:val="24"/>
            <w:u w:val="single" w:color="0000FF"/>
          </w:rPr>
          <w:t>securises.fr</w:t>
        </w:r>
      </w:hyperlink>
      <w:hyperlink r:id="rId17">
        <w:r w:rsidRPr="003507E3">
          <w:rPr>
            <w:rFonts w:ascii="Arial" w:eastAsia="Arial" w:hAnsi="Arial" w:cs="Arial"/>
            <w:sz w:val="24"/>
          </w:rPr>
          <w:t xml:space="preserve"> </w:t>
        </w:r>
      </w:hyperlink>
    </w:p>
    <w:p w14:paraId="21388679" w14:textId="77777777" w:rsidR="00A75C8A" w:rsidRPr="003507E3" w:rsidRDefault="00000000">
      <w:pPr>
        <w:spacing w:after="15"/>
        <w:ind w:left="2"/>
        <w:rPr>
          <w:rFonts w:ascii="Arial" w:eastAsia="Arial" w:hAnsi="Arial" w:cs="Arial"/>
          <w:b/>
          <w:sz w:val="24"/>
        </w:rPr>
      </w:pPr>
      <w:r w:rsidRPr="003507E3">
        <w:rPr>
          <w:rFonts w:ascii="Arial" w:eastAsia="Arial" w:hAnsi="Arial" w:cs="Arial"/>
          <w:b/>
          <w:sz w:val="24"/>
        </w:rPr>
        <w:t xml:space="preserve"> </w:t>
      </w:r>
    </w:p>
    <w:p w14:paraId="7B0EC975" w14:textId="77777777" w:rsidR="00224427" w:rsidRPr="003507E3" w:rsidRDefault="00224427" w:rsidP="0022442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507E3">
        <w:rPr>
          <w:rFonts w:ascii="Arial" w:hAnsi="Arial" w:cs="Arial"/>
          <w:b/>
          <w:sz w:val="24"/>
          <w:szCs w:val="24"/>
        </w:rPr>
        <w:t>Type de procédure</w:t>
      </w:r>
      <w:r w:rsidRPr="003507E3">
        <w:rPr>
          <w:rFonts w:ascii="Arial" w:hAnsi="Arial" w:cs="Arial"/>
          <w:sz w:val="24"/>
          <w:szCs w:val="24"/>
        </w:rPr>
        <w:t xml:space="preserve"> : Procédure adaptée. Elle est soumise en application des articles L.2123-1, R.2123-1 du Code de la Commande Publique </w:t>
      </w:r>
    </w:p>
    <w:p w14:paraId="717CA665" w14:textId="015394C1" w:rsidR="00224427" w:rsidRPr="003507E3" w:rsidRDefault="00224427" w:rsidP="00224427">
      <w:pPr>
        <w:spacing w:after="15"/>
        <w:ind w:left="2"/>
        <w:rPr>
          <w:rFonts w:ascii="Arial" w:eastAsia="Arial" w:hAnsi="Arial" w:cs="Arial"/>
          <w:b/>
          <w:sz w:val="24"/>
        </w:rPr>
      </w:pPr>
      <w:r w:rsidRPr="003507E3">
        <w:rPr>
          <w:rFonts w:ascii="Arial" w:hAnsi="Arial" w:cs="Arial"/>
          <w:sz w:val="24"/>
        </w:rPr>
        <w:t>Délai de validité des offres : 120 jours</w:t>
      </w:r>
    </w:p>
    <w:p w14:paraId="1DD14814" w14:textId="77777777" w:rsidR="00224427" w:rsidRPr="003507E3" w:rsidRDefault="00224427">
      <w:pPr>
        <w:spacing w:after="15"/>
        <w:ind w:left="2"/>
        <w:rPr>
          <w:rFonts w:ascii="Arial" w:hAnsi="Arial" w:cs="Arial"/>
          <w:sz w:val="24"/>
        </w:rPr>
      </w:pPr>
    </w:p>
    <w:p w14:paraId="3316E21F" w14:textId="65ABE208" w:rsidR="00202754" w:rsidRPr="003507E3" w:rsidRDefault="00000000" w:rsidP="00A473D3">
      <w:pPr>
        <w:spacing w:after="4" w:line="249" w:lineRule="auto"/>
        <w:ind w:left="-3" w:right="-138" w:hanging="10"/>
        <w:rPr>
          <w:rFonts w:ascii="Arial" w:eastAsia="Arial" w:hAnsi="Arial" w:cs="Arial"/>
          <w:b/>
          <w:color w:val="auto"/>
          <w:sz w:val="24"/>
        </w:rPr>
      </w:pPr>
      <w:r w:rsidRPr="003507E3">
        <w:rPr>
          <w:rFonts w:ascii="Arial" w:eastAsia="Arial" w:hAnsi="Arial" w:cs="Arial"/>
          <w:b/>
          <w:color w:val="auto"/>
          <w:sz w:val="24"/>
        </w:rPr>
        <w:t xml:space="preserve">10/ Date d’envoi de l’avis à la </w:t>
      </w:r>
      <w:r w:rsidR="00A473D3" w:rsidRPr="003507E3">
        <w:rPr>
          <w:rFonts w:ascii="Arial" w:eastAsia="Arial" w:hAnsi="Arial" w:cs="Arial"/>
          <w:b/>
          <w:color w:val="auto"/>
          <w:sz w:val="24"/>
        </w:rPr>
        <w:t>pub</w:t>
      </w:r>
      <w:r w:rsidRPr="003507E3">
        <w:rPr>
          <w:rFonts w:ascii="Arial" w:eastAsia="Arial" w:hAnsi="Arial" w:cs="Arial"/>
          <w:b/>
          <w:color w:val="auto"/>
          <w:sz w:val="24"/>
        </w:rPr>
        <w:t xml:space="preserve">lication </w:t>
      </w:r>
    </w:p>
    <w:p w14:paraId="108B980B" w14:textId="603B9533" w:rsidR="00A75C8A" w:rsidRPr="003507E3" w:rsidRDefault="00202754">
      <w:pPr>
        <w:spacing w:after="4" w:line="249" w:lineRule="auto"/>
        <w:ind w:left="-3" w:right="5058" w:hanging="10"/>
        <w:rPr>
          <w:rFonts w:ascii="Arial" w:hAnsi="Arial" w:cs="Arial"/>
          <w:color w:val="auto"/>
          <w:sz w:val="24"/>
        </w:rPr>
      </w:pPr>
      <w:r w:rsidRPr="003507E3">
        <w:rPr>
          <w:rFonts w:ascii="Arial" w:eastAsia="Arial" w:hAnsi="Arial" w:cs="Arial"/>
          <w:color w:val="auto"/>
          <w:sz w:val="24"/>
        </w:rPr>
        <w:t xml:space="preserve">Le </w:t>
      </w:r>
      <w:r w:rsidR="008C5404" w:rsidRPr="003507E3">
        <w:rPr>
          <w:rFonts w:ascii="Arial" w:eastAsia="Arial" w:hAnsi="Arial" w:cs="Arial"/>
          <w:color w:val="auto"/>
          <w:sz w:val="24"/>
        </w:rPr>
        <w:t>14 juin 2024</w:t>
      </w:r>
    </w:p>
    <w:sectPr w:rsidR="00A75C8A" w:rsidRPr="003507E3">
      <w:pgSz w:w="11906" w:h="16841"/>
      <w:pgMar w:top="426" w:right="127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23B9"/>
    <w:multiLevelType w:val="hybridMultilevel"/>
    <w:tmpl w:val="37C04B02"/>
    <w:lvl w:ilvl="0" w:tplc="0B865F86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AE011C">
      <w:start w:val="1"/>
      <w:numFmt w:val="bullet"/>
      <w:lvlText w:val="o"/>
      <w:lvlJc w:val="left"/>
      <w:pPr>
        <w:ind w:left="1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47A04">
      <w:start w:val="1"/>
      <w:numFmt w:val="bullet"/>
      <w:lvlText w:val="▪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42336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8E074">
      <w:start w:val="1"/>
      <w:numFmt w:val="bullet"/>
      <w:lvlText w:val="o"/>
      <w:lvlJc w:val="left"/>
      <w:pPr>
        <w:ind w:left="3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2EEDE">
      <w:start w:val="1"/>
      <w:numFmt w:val="bullet"/>
      <w:lvlText w:val="▪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E9BBC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A7520">
      <w:start w:val="1"/>
      <w:numFmt w:val="bullet"/>
      <w:lvlText w:val="o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E8ED2">
      <w:start w:val="1"/>
      <w:numFmt w:val="bullet"/>
      <w:lvlText w:val="▪"/>
      <w:lvlJc w:val="left"/>
      <w:pPr>
        <w:ind w:left="6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24D34"/>
    <w:multiLevelType w:val="hybridMultilevel"/>
    <w:tmpl w:val="F44A84BE"/>
    <w:lvl w:ilvl="0" w:tplc="E3607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5649"/>
    <w:multiLevelType w:val="hybridMultilevel"/>
    <w:tmpl w:val="48AEA3F8"/>
    <w:lvl w:ilvl="0" w:tplc="694286AE">
      <w:start w:val="13"/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955405027">
    <w:abstractNumId w:val="0"/>
  </w:num>
  <w:num w:numId="2" w16cid:durableId="402030109">
    <w:abstractNumId w:val="1"/>
  </w:num>
  <w:num w:numId="3" w16cid:durableId="189392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8A"/>
    <w:rsid w:val="00045D9C"/>
    <w:rsid w:val="001E4F39"/>
    <w:rsid w:val="00202754"/>
    <w:rsid w:val="00224427"/>
    <w:rsid w:val="00247254"/>
    <w:rsid w:val="003406EC"/>
    <w:rsid w:val="003507E3"/>
    <w:rsid w:val="003A1E5F"/>
    <w:rsid w:val="006A6DB1"/>
    <w:rsid w:val="008C5404"/>
    <w:rsid w:val="00992C4B"/>
    <w:rsid w:val="00A473D3"/>
    <w:rsid w:val="00A75C8A"/>
    <w:rsid w:val="00AC71EB"/>
    <w:rsid w:val="00AE3BA0"/>
    <w:rsid w:val="00C35262"/>
    <w:rsid w:val="00C63EBD"/>
    <w:rsid w:val="00F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0609"/>
  <w15:docId w15:val="{8ADD4D99-14A2-4AB8-990D-237BB3E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3EBD"/>
    <w:pPr>
      <w:spacing w:after="0" w:line="240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Paragraphedeliste">
    <w:name w:val="List Paragraph"/>
    <w:basedOn w:val="Normal"/>
    <w:uiPriority w:val="34"/>
    <w:qFormat/>
    <w:rsid w:val="002027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404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-securises.fr/" TargetMode="External"/><Relationship Id="rId13" Type="http://schemas.openxmlformats.org/officeDocument/2006/relationships/hyperlink" Target="http://www.marches-securises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hes-securises.fr/" TargetMode="External"/><Relationship Id="rId12" Type="http://schemas.openxmlformats.org/officeDocument/2006/relationships/hyperlink" Target="http://www.marches-securises.fr/" TargetMode="External"/><Relationship Id="rId17" Type="http://schemas.openxmlformats.org/officeDocument/2006/relationships/hyperlink" Target="http://www.marches-securises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ches-securises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ches-securises.fr/" TargetMode="External"/><Relationship Id="rId11" Type="http://schemas.openxmlformats.org/officeDocument/2006/relationships/hyperlink" Target="http://www.marches-securises.f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rches-securises.fr/" TargetMode="External"/><Relationship Id="rId10" Type="http://schemas.openxmlformats.org/officeDocument/2006/relationships/hyperlink" Target="http://www.marches-securises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ches-securises.fr/" TargetMode="External"/><Relationship Id="rId14" Type="http://schemas.openxmlformats.org/officeDocument/2006/relationships/hyperlink" Target="http://www.march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Franciane BUDON</cp:lastModifiedBy>
  <cp:revision>2</cp:revision>
  <cp:lastPrinted>2024-06-08T18:52:00Z</cp:lastPrinted>
  <dcterms:created xsi:type="dcterms:W3CDTF">2024-06-13T20:16:00Z</dcterms:created>
  <dcterms:modified xsi:type="dcterms:W3CDTF">2024-06-13T20:16:00Z</dcterms:modified>
</cp:coreProperties>
</file>